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9C" w:rsidRPr="00A9702A" w:rsidRDefault="006F0D9C" w:rsidP="006F0D9C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noProof/>
          <w:color w:val="262626" w:themeColor="text1" w:themeTint="D9"/>
          <w:sz w:val="28"/>
          <w:szCs w:val="28"/>
          <w:lang w:val="en-US"/>
        </w:rPr>
        <w:drawing>
          <wp:inline distT="0" distB="0" distL="0" distR="0">
            <wp:extent cx="704850" cy="657225"/>
            <wp:effectExtent l="0" t="0" r="0" b="9525"/>
            <wp:docPr id="1" name="Рисунок 1" descr="Скачайте 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чайте докуме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9C" w:rsidRPr="00A9702A" w:rsidRDefault="006F0D9C" w:rsidP="001149A8">
      <w:pPr>
        <w:spacing w:after="0" w:line="240" w:lineRule="atLeast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6F0D9C" w:rsidRPr="00A9702A" w:rsidRDefault="006F0D9C" w:rsidP="001149A8">
      <w:pPr>
        <w:spacing w:after="0" w:line="240" w:lineRule="atLeast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b/>
          <w:color w:val="262626" w:themeColor="text1" w:themeTint="D9"/>
          <w:sz w:val="28"/>
          <w:szCs w:val="28"/>
        </w:rPr>
        <w:t>СОВЕТ МИНИСТРОВ</w:t>
      </w:r>
    </w:p>
    <w:p w:rsidR="006F0D9C" w:rsidRPr="00A9702A" w:rsidRDefault="006F0D9C" w:rsidP="001149A8">
      <w:pPr>
        <w:spacing w:after="0" w:line="240" w:lineRule="atLeast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b/>
          <w:color w:val="262626" w:themeColor="text1" w:themeTint="D9"/>
          <w:sz w:val="28"/>
          <w:szCs w:val="28"/>
        </w:rPr>
        <w:t>ЛУГАНСКОЙ НАРОДНОЙ РЕСПУБЛИКИ</w:t>
      </w:r>
    </w:p>
    <w:p w:rsidR="006F0D9C" w:rsidRPr="00A9702A" w:rsidRDefault="006F0D9C" w:rsidP="001149A8">
      <w:pPr>
        <w:spacing w:after="0" w:line="240" w:lineRule="atLeast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6F0D9C" w:rsidRPr="00A9702A" w:rsidRDefault="006F0D9C" w:rsidP="001149A8">
      <w:pPr>
        <w:spacing w:after="0" w:line="240" w:lineRule="atLeast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b/>
          <w:color w:val="262626" w:themeColor="text1" w:themeTint="D9"/>
          <w:sz w:val="28"/>
          <w:szCs w:val="28"/>
        </w:rPr>
        <w:t>ПОСТАНОВЛЕНИЕ</w:t>
      </w:r>
    </w:p>
    <w:p w:rsidR="006F0D9C" w:rsidRPr="00A9702A" w:rsidRDefault="006F0D9C" w:rsidP="001149A8">
      <w:pPr>
        <w:spacing w:after="0" w:line="240" w:lineRule="atLeast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6F0D9C" w:rsidRPr="00A9702A" w:rsidRDefault="006F0D9C" w:rsidP="001149A8">
      <w:pPr>
        <w:spacing w:after="0" w:line="240" w:lineRule="atLeast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от </w:t>
      </w:r>
      <w:r w:rsidR="00342041">
        <w:rPr>
          <w:rFonts w:ascii="Times New Roman" w:hAnsi="Times New Roman"/>
          <w:color w:val="262626" w:themeColor="text1" w:themeTint="D9"/>
          <w:sz w:val="28"/>
          <w:szCs w:val="28"/>
        </w:rPr>
        <w:t xml:space="preserve">03 ноября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2015 г. № </w:t>
      </w:r>
      <w:r w:rsidR="00342041">
        <w:rPr>
          <w:rFonts w:ascii="Times New Roman" w:hAnsi="Times New Roman"/>
          <w:color w:val="262626" w:themeColor="text1" w:themeTint="D9"/>
          <w:sz w:val="28"/>
          <w:szCs w:val="28"/>
        </w:rPr>
        <w:t>02-04/327/15</w:t>
      </w:r>
    </w:p>
    <w:p w:rsidR="006F0D9C" w:rsidRPr="00A9702A" w:rsidRDefault="006F0D9C" w:rsidP="001149A8">
      <w:pPr>
        <w:tabs>
          <w:tab w:val="left" w:pos="5454"/>
        </w:tabs>
        <w:spacing w:after="0" w:line="240" w:lineRule="atLeast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6F0D9C" w:rsidRPr="00A9702A" w:rsidRDefault="006F0D9C" w:rsidP="001149A8">
      <w:pPr>
        <w:spacing w:after="0" w:line="240" w:lineRule="atLeast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>г. Луганск</w:t>
      </w:r>
    </w:p>
    <w:p w:rsidR="006F0D9C" w:rsidRPr="00A9702A" w:rsidRDefault="006F0D9C" w:rsidP="001149A8">
      <w:pPr>
        <w:spacing w:after="0" w:line="240" w:lineRule="atLeast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right="-1"/>
        <w:jc w:val="center"/>
        <w:textAlignment w:val="baseline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</w:pPr>
      <w:r w:rsidRPr="00A9702A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О системе оплаты труда работников государственных учреждений</w:t>
      </w:r>
      <w:r w:rsidR="00563592" w:rsidRPr="00A9702A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A9702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left="450" w:right="450"/>
        <w:jc w:val="center"/>
        <w:textAlignment w:val="baseline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</w:pPr>
    </w:p>
    <w:p w:rsidR="00563592" w:rsidRPr="00A9702A" w:rsidRDefault="006F0D9C" w:rsidP="001149A8">
      <w:pPr>
        <w:spacing w:after="0" w:line="240" w:lineRule="atLeast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0" w:name="n13"/>
      <w:bookmarkEnd w:id="0"/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В целях обеспечения единых подходов к регулированию оплаты труда работников 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 xml:space="preserve"> и </w:t>
      </w:r>
      <w:r w:rsidRPr="00A9702A">
        <w:rPr>
          <w:rStyle w:val="9"/>
          <w:rFonts w:eastAsia="Calibri"/>
          <w:color w:val="262626" w:themeColor="text1" w:themeTint="D9"/>
          <w:sz w:val="28"/>
          <w:szCs w:val="28"/>
        </w:rPr>
        <w:t xml:space="preserve"> в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соответствии со статьями 165, 456 Трудового Кодекса Луганской Народной Республики, статьями 28, 41 Закона Луганской Народной Республики от 25.06.2014 № 14-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  <w:lang w:val="en-US"/>
        </w:rPr>
        <w:t>I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«О системе исполнительных органов государственной власти Луганской Народной Республики» Совет Министров Луганской Народной Республики постановляет:</w:t>
      </w:r>
      <w:bookmarkStart w:id="1" w:name="n14"/>
      <w:bookmarkEnd w:id="1"/>
    </w:p>
    <w:p w:rsidR="006F0D9C" w:rsidRPr="00A9702A" w:rsidRDefault="00563592" w:rsidP="001149A8">
      <w:pPr>
        <w:spacing w:after="0" w:line="240" w:lineRule="atLeast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1. </w:t>
      </w:r>
      <w:r w:rsidR="006F0D9C"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Утвердить: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2" w:name="n15"/>
      <w:bookmarkEnd w:id="2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1.1. Базовые оклады (базовые должностные оклады), базовые ставки заработной платы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работников 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(приложение № 1 к настоящему постановлению).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3" w:name="n16"/>
      <w:bookmarkStart w:id="4" w:name="n17"/>
      <w:bookmarkEnd w:id="3"/>
      <w:bookmarkEnd w:id="4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1.2. </w:t>
      </w:r>
      <w:hyperlink r:id="rId8" w:anchor="n83" w:history="1">
        <w:r w:rsidRPr="00A9702A">
          <w:rPr>
            <w:rFonts w:ascii="Times New Roman" w:eastAsia="Times New Roman" w:hAnsi="Times New Roman"/>
            <w:color w:val="262626" w:themeColor="text1" w:themeTint="D9"/>
            <w:sz w:val="28"/>
            <w:szCs w:val="28"/>
            <w:lang w:eastAsia="ru-RU"/>
          </w:rPr>
          <w:t>Схему тарифных разрядов должностей руководящих, научных, научно-педагогических, педагогических работников, профессионалов, специалистов и других работников государственных учреждений</w:t>
        </w:r>
      </w:hyperlink>
      <w:r w:rsidR="00563592"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 (приложение № 2 к настоящему постановлению).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5" w:name="n18"/>
      <w:bookmarkStart w:id="6" w:name="n19"/>
      <w:bookmarkEnd w:id="5"/>
      <w:bookmarkEnd w:id="6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1.3.</w:t>
      </w:r>
      <w:hyperlink r:id="rId9" w:anchor="n90" w:history="1">
        <w:r w:rsidRPr="00A9702A">
          <w:rPr>
            <w:rFonts w:ascii="Times New Roman" w:hAnsi="Times New Roman"/>
            <w:color w:val="262626" w:themeColor="text1" w:themeTint="D9"/>
            <w:sz w:val="28"/>
            <w:szCs w:val="28"/>
          </w:rPr>
          <w:t xml:space="preserve"> </w:t>
        </w:r>
        <w:r w:rsidRPr="00A9702A">
          <w:rPr>
            <w:rFonts w:ascii="Times New Roman" w:eastAsia="Times New Roman" w:hAnsi="Times New Roman"/>
            <w:color w:val="262626" w:themeColor="text1" w:themeTint="D9"/>
            <w:sz w:val="28"/>
            <w:szCs w:val="28"/>
            <w:lang w:eastAsia="ru-RU"/>
          </w:rPr>
          <w:t xml:space="preserve">Схему тарифных разрядов должностей (профессий) профессионалов, специалистов, руководителей других структурных подразделений и служащих, общих для всех </w:t>
        </w:r>
      </w:hyperlink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(приложение № 3 к настоящему постановлению).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7" w:name="n20"/>
      <w:bookmarkStart w:id="8" w:name="n21"/>
      <w:bookmarkEnd w:id="7"/>
      <w:bookmarkEnd w:id="8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1.4.</w:t>
      </w:r>
      <w:hyperlink r:id="rId10" w:anchor="n94" w:history="1">
        <w:r w:rsidRPr="00A9702A">
          <w:rPr>
            <w:rFonts w:ascii="Times New Roman" w:hAnsi="Times New Roman"/>
            <w:color w:val="262626" w:themeColor="text1" w:themeTint="D9"/>
            <w:sz w:val="28"/>
            <w:szCs w:val="28"/>
            <w:lang w:eastAsia="ru-RU"/>
          </w:rPr>
          <w:t xml:space="preserve"> </w:t>
        </w:r>
        <w:r w:rsidRPr="00A9702A">
          <w:rPr>
            <w:rFonts w:ascii="Times New Roman" w:eastAsia="Times New Roman" w:hAnsi="Times New Roman"/>
            <w:color w:val="262626" w:themeColor="text1" w:themeTint="D9"/>
            <w:sz w:val="28"/>
            <w:szCs w:val="28"/>
            <w:lang w:eastAsia="ru-RU"/>
          </w:rPr>
          <w:t xml:space="preserve">Схему тарифных разрядов должностей (профессий) работников, общих для всех государственных учреждений </w:t>
        </w:r>
      </w:hyperlink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(приложение № 4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к настоящему постановлению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).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9" w:name="n22"/>
      <w:bookmarkEnd w:id="9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1.5. </w:t>
      </w:r>
      <w:hyperlink r:id="rId11" w:anchor="n97" w:history="1">
        <w:r w:rsidRPr="00A9702A">
          <w:rPr>
            <w:rFonts w:ascii="Times New Roman" w:eastAsia="Times New Roman" w:hAnsi="Times New Roman"/>
            <w:color w:val="262626" w:themeColor="text1" w:themeTint="D9"/>
            <w:sz w:val="28"/>
            <w:szCs w:val="28"/>
            <w:lang w:eastAsia="ru-RU"/>
          </w:rPr>
          <w:t>Ставки почасовой оплаты труда работников всех отраслей экономики за проведение учебных занятий</w:t>
        </w:r>
      </w:hyperlink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(приложение № 5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к настоящему постановлению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).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563592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10" w:name="n23"/>
      <w:bookmarkEnd w:id="10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2. Установить, что должностные оклады проректоров, заместителей руководителей 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, заместителей руководителей структурных подразделений 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, устанавливаются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на 5-15 процентов, главных бухгалтеров – на 10-30 процентов, помощников руководителей – на 30-40 процентов ниже должностного оклада соответствующего руководителя, определенного по схемам тарифных разрядов, утвержденных настоящим постановлением.</w:t>
      </w:r>
      <w:bookmarkStart w:id="11" w:name="n24"/>
      <w:bookmarkStart w:id="12" w:name="n25"/>
      <w:bookmarkEnd w:id="11"/>
      <w:bookmarkEnd w:id="12"/>
    </w:p>
    <w:p w:rsidR="00563592" w:rsidRPr="00A9702A" w:rsidRDefault="00563592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6F0D9C" w:rsidRPr="00A9702A" w:rsidRDefault="00563592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3. </w:t>
      </w:r>
      <w:r w:rsidR="006F0D9C"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Установить: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13" w:name="n26"/>
      <w:bookmarkEnd w:id="13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3.1. </w:t>
      </w:r>
      <w:bookmarkStart w:id="14" w:name="n27"/>
      <w:bookmarkStart w:id="15" w:name="n28"/>
      <w:bookmarkEnd w:id="14"/>
      <w:bookmarkEnd w:id="15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Работникам 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образования, науки, культуры, которые имеют статус академических, при определении максимальных размеров должностных окладов (ставок заработной платы, тарифных ставок) и ставок почасовой оплаты труда применяется дополнительный коэффициент повышения должностных окладов</w:t>
      </w:r>
      <w:r w:rsidRPr="00A9702A">
        <w:rPr>
          <w:color w:val="262626" w:themeColor="text1" w:themeTint="D9"/>
        </w:rPr>
        <w:t xml:space="preserve">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>(ставок заработной платы, тарифных ставок): для руководящих работников максимальный размер которого не превышает 2, а других работников этих заведений – 1,3.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highlight w:val="yellow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3.2. Надбавки работникам: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16" w:name="n29"/>
      <w:bookmarkEnd w:id="16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а) в размере до 50 процентов должностного оклада (ставки заработной платы, тарифной ставки):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17" w:name="n30"/>
      <w:bookmarkEnd w:id="17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за высокие достижения в труде;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18" w:name="n31"/>
      <w:bookmarkEnd w:id="18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за выполнение особо важной работы (на срок ее выполнения);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19" w:name="n32"/>
      <w:bookmarkEnd w:id="19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за сложность, интенсивность в работе.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20" w:name="n33"/>
      <w:bookmarkEnd w:id="20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Предельный размер указанных надбавок для одного работника не должен превышать 50 процентов должностного оклада.</w:t>
      </w:r>
      <w:bookmarkStart w:id="21" w:name="n34"/>
      <w:bookmarkEnd w:id="21"/>
    </w:p>
    <w:p w:rsidR="006F0D9C" w:rsidRPr="0063617B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63617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 случае несвоевременного выполнения заданий, ухудшение качества работы и нарушения трудовой дисциплины указанные надбавки отменяются или уменьшаются;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22" w:name="n35"/>
      <w:bookmarkEnd w:id="22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б) за почетные звания Луганской Народной Республики, Украины, СССР, союзных республик СССР "народный" –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 xml:space="preserve">в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размере 40 процентов, "заслуженный" – 20 процентов должностного оклада (ставки заработной платы);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23" w:name="n36"/>
      <w:bookmarkEnd w:id="23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в) за спортивные звания "заслуженный тренер", "заслуженный мастер спорта" – в размере 20 процентов, "мастер спорта международного класса" – 15 процентов, "мастер спорта" – 10 процентов должностного оклада (ставки заработной платы).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24" w:name="n37"/>
      <w:bookmarkEnd w:id="24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Надбавки за почетные и спортивные звания устанавливаются работникам, если их деятельность по профилю совпадает с имеющимся почетным или спортивным званием.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При наличии двух или более званий надбавки устанавливаются за одно высшее звание. Соответствие почетного или спортивного звания профилю деятельности работника на занимаемой должности определяется руководителем 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государственного учреждения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25" w:name="n38"/>
      <w:bookmarkEnd w:id="25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г) за знание и использование в работе иностранного языка: одного европейского – 10 процентов, одного восточного – 15 процентов, двух и более языков – 25 процентов должностного оклада (ставки заработной платы).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26" w:name="n39"/>
      <w:bookmarkStart w:id="27" w:name="n40"/>
      <w:bookmarkEnd w:id="26"/>
      <w:bookmarkEnd w:id="27"/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Надбавка не устанавливается работникам, для которых требованиями для занятия должности предусмотрено знание иностранного языка, что подтверждено соответствующим документом;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д) надбавка за престижность труда работникам централизованных бухгалтерий, обслуживающих учреждения образования, науки, здравоохранения, социальной защиты населения, культуры и спорта в размере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>до 50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процентов от должностного оклада (ставки заработной платы) в зависимости от нагрузки.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3.3. Доплаты работникам: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28" w:name="n41"/>
      <w:bookmarkEnd w:id="28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а) в размере до 50 процентов должностного оклада (тарифной ставки):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29" w:name="n42"/>
      <w:bookmarkEnd w:id="29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за выполнение обязанностей временно отсутствующих работников;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30" w:name="n43"/>
      <w:bookmarkEnd w:id="30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за совмещение профессий (должностей);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31" w:name="n44"/>
      <w:bookmarkEnd w:id="31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за расширение зоны обслуживания или увеличение объема выполняемых работ.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32" w:name="n45"/>
      <w:bookmarkEnd w:id="32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Указанные виды доплат </w:t>
      </w:r>
      <w:r w:rsidRPr="00FD23B6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не устанавливаются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23B6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руководителям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Луганской Народной Республики, их </w:t>
      </w:r>
      <w:r w:rsidRPr="00FD23B6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заместителям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86C93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 xml:space="preserve">руководителям структурных подразделений </w:t>
      </w:r>
      <w:r w:rsidRPr="00986C93">
        <w:rPr>
          <w:rStyle w:val="hps"/>
          <w:rFonts w:ascii="Times New Roman" w:hAnsi="Times New Roman"/>
          <w:color w:val="262626" w:themeColor="text1" w:themeTint="D9"/>
          <w:sz w:val="28"/>
          <w:szCs w:val="28"/>
          <w:u w:val="single"/>
        </w:rPr>
        <w:t xml:space="preserve">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Луганской Народной Республики, их </w:t>
      </w:r>
      <w:r w:rsidRPr="00FD23B6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заместителям.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33" w:name="n46"/>
      <w:bookmarkEnd w:id="33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б) в размере до 40 процентов тарифной ставки (оклада) за каждый час работы в ночное время (с 22 часов до 6 часов), если высший размер не определен законодательством;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34" w:name="n47"/>
      <w:bookmarkEnd w:id="34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в) за ученое звание: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35" w:name="n48"/>
      <w:bookmarkEnd w:id="35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профессора – в предельном размере 33 процента должностного оклада (ставки заработной платы);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36" w:name="n49"/>
      <w:bookmarkStart w:id="37" w:name="n50"/>
      <w:bookmarkEnd w:id="36"/>
      <w:bookmarkEnd w:id="37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доцента, старшего научного сотрудника – в предельном размере 25 процентов должностного оклада (ставки заработной платы).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38" w:name="n51"/>
      <w:bookmarkStart w:id="39" w:name="n52"/>
      <w:bookmarkEnd w:id="38"/>
      <w:bookmarkEnd w:id="39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Указанная доплата устанавливается работникам, если их деятельность по профилю совпадает с имеющимся ученым званием.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 наличии в указанных работников двух или более ученых званий доплата устанавливается за одно (высшее) звание;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40" w:name="n53"/>
      <w:bookmarkEnd w:id="40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г) за научную степень: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41" w:name="n54"/>
      <w:bookmarkEnd w:id="41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доктора наук – в предельном размере 25 процентов должностного оклада (ставки заработной платы);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42" w:name="n55"/>
      <w:bookmarkStart w:id="43" w:name="n56"/>
      <w:bookmarkEnd w:id="42"/>
      <w:bookmarkEnd w:id="43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кандидата наук – в предельном размере 15 процентов должностного оклада (ставки заработной платы).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44" w:name="n57"/>
      <w:bookmarkStart w:id="45" w:name="n58"/>
      <w:bookmarkEnd w:id="44"/>
      <w:bookmarkEnd w:id="45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Указанные доплаты устанавливаются работникам, если их деятельность по профилю совпадает с имеющейся ученой степенью.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 наличии у работников двух научных степеней доплата устанавливается за одну (высшую) ученую степень.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46" w:name="n59"/>
      <w:bookmarkEnd w:id="46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Соответствие ученого звания и ученой степени профилю деятельности работника на занимаемой должности определяется руководителем 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государственного учреждения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47" w:name="n60"/>
      <w:bookmarkEnd w:id="47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Документы, удостоверяющие наличие научной степени и ученого звания, должны соответствовать нормам и требованиям, предусмотренным законодательством;</w:t>
      </w:r>
    </w:p>
    <w:p w:rsidR="006F0D9C" w:rsidRPr="00FD23B6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bookmarkStart w:id="48" w:name="n61"/>
      <w:bookmarkEnd w:id="48"/>
      <w:r w:rsidRPr="00986C93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>д</w:t>
      </w:r>
      <w:r w:rsidRPr="00986C93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)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23B6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за использование в работе дезинфицирующих средств, а также работникам, занятым уборкой туалетов, – в размере 10 процентов должностного (месячного) оклада.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49" w:name="n62"/>
      <w:bookmarkEnd w:id="49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3.4. Водителям автотранспортных средств:</w:t>
      </w:r>
    </w:p>
    <w:p w:rsidR="00FD23B6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50" w:name="n63"/>
      <w:bookmarkEnd w:id="50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надбавки за классность водителям II класса – 10 процентов, водителям 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lastRenderedPageBreak/>
        <w:t>I класса – 25 процентов установленной тарифной ставки за отработанное время;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51" w:name="n64"/>
      <w:bookmarkEnd w:id="51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доплаты за особый характер работы – в размере до 25 процентов тарифной ставки за отработанное время.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52" w:name="n65"/>
      <w:bookmarkStart w:id="53" w:name="n66"/>
      <w:bookmarkEnd w:id="52"/>
      <w:bookmarkEnd w:id="53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D25F8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Предоставить право руководителям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Луганской Народной Республики, </w:t>
      </w:r>
      <w:r w:rsidRPr="00D25F8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 пределах фонда заработной платы,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утвержденного в сметах расходов:</w:t>
      </w:r>
      <w:bookmarkStart w:id="54" w:name="n67"/>
      <w:bookmarkEnd w:id="54"/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4.1. </w:t>
      </w:r>
      <w:r w:rsidRPr="00D25F8B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Устанавливать размеры тарифных ставок, окладов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(должностных окладов), доплат и надбавок компенсационного характера,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доплат и надбавок стимулирующего характера и системы премирования</w:t>
      </w:r>
      <w:r w:rsidR="00C85800"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="008E1630" w:rsidRPr="00D25F8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Конкретные у</w:t>
      </w:r>
      <w:r w:rsidR="00C85800" w:rsidRPr="00D25F8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словия и размеры оплаты труда</w:t>
      </w:r>
      <w:r w:rsidRPr="00D25F8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r w:rsidR="008E1630" w:rsidRPr="00D25F8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предусматриваются </w:t>
      </w:r>
      <w:r w:rsidRPr="00D25F8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коллективными договорами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, соглашениями, локальными нормативными актами</w:t>
      </w:r>
      <w:r w:rsidR="008E1630"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соответствии с законами и иными нормативными правовыми актами Луганской Народной Республики, а также настоящим постановлением.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4.2. Предоставлять работникам материальную помощь, в том числе на оздоровление, в сумме не более чем один должностной оклад в год, кроме материальной помощи на погребение.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bookmarkStart w:id="55" w:name="n69"/>
      <w:bookmarkStart w:id="56" w:name="n70"/>
      <w:bookmarkEnd w:id="55"/>
      <w:bookmarkEnd w:id="56"/>
      <w:r w:rsidRPr="00986C93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4.3. Утверждать порядок и размеры премирования сотрудников в соответствии с их личным вкладом в общие результаты работы в пределах средств на оплату труда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57" w:name="n71"/>
      <w:bookmarkEnd w:id="57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Премирование руководителей 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 отдельных отраслей бюджетной сферы, установления им надбавок и доплат к должностным окладам, оказание материальной помощи осуществляется по решению вышестоящего органа в пределах имеющихся средств на оплату труда.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58" w:name="n72"/>
      <w:bookmarkEnd w:id="58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5. Условия оплаты труда, должностные оклады (ставки заработной платы) и ставки почасовой оплаты труда, определенные настоящим постановлением, распространяются на соответствующие категории работников (невоеннослужащих и тех, которые не имеют званий рядового и начальствующего состава) всех </w:t>
      </w:r>
      <w:r w:rsidRPr="00A9702A">
        <w:rPr>
          <w:rStyle w:val="hps"/>
          <w:rFonts w:ascii="Times New Roman" w:hAnsi="Times New Roman"/>
          <w:color w:val="262626" w:themeColor="text1" w:themeTint="D9"/>
          <w:sz w:val="28"/>
          <w:szCs w:val="28"/>
        </w:rPr>
        <w:t xml:space="preserve">государственных учреждений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 независимо от ведомственного подчинения, за исключением случаев, установленных пунктом 6 настоящего постановления.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Style w:val="s1"/>
          <w:rFonts w:ascii="Times New Roman" w:eastAsia="Batang" w:hAnsi="Times New Roman"/>
          <w:bCs/>
          <w:color w:val="262626" w:themeColor="text1" w:themeTint="D9"/>
          <w:sz w:val="28"/>
          <w:szCs w:val="28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6. Определить, что настоящее постановление не распространяется на регулирование вопросов оплаты труда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>руководителей, их заместителей, главных бухгалтеров</w:t>
      </w:r>
      <w:r w:rsidRPr="00A9702A">
        <w:rPr>
          <w:rStyle w:val="s1"/>
          <w:rFonts w:ascii="Times New Roman" w:eastAsia="Batang" w:hAnsi="Times New Roman"/>
          <w:bCs/>
          <w:color w:val="262626" w:themeColor="text1" w:themeTint="D9"/>
          <w:sz w:val="28"/>
          <w:szCs w:val="28"/>
        </w:rPr>
        <w:t xml:space="preserve"> и работников учреждений при Совете Министров Луганской Народной Республики и государственных учреждений Луганской Народной Республики, отнесенных к ведению Администрации Главы Луганской Народной Республики.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59" w:name="n73"/>
      <w:bookmarkEnd w:id="59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7. Соответствующим исполнительным органам государственной власти Луганской Народной Республики в трехмесячный срок подготовить проекты постановлений Совета Министров Луганской Народной Республики относительно оплаты труда по отраслям в бюджетной сфере с учетом настоящего постановления и подать в установленном порядке Совету Министров Луганской Народной Республики на утверждение. 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lastRenderedPageBreak/>
        <w:t xml:space="preserve">8. Предоставить право Министерству труда и социальной политики Луганской Народной Республики давать разъяснения по вопросам применения настоящего постановления. </w:t>
      </w:r>
    </w:p>
    <w:p w:rsidR="006F0D9C" w:rsidRPr="00A9702A" w:rsidRDefault="006F0D9C" w:rsidP="001149A8">
      <w:pPr>
        <w:spacing w:after="0" w:line="240" w:lineRule="atLeast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6F0D9C" w:rsidRPr="00A9702A" w:rsidRDefault="006F0D9C" w:rsidP="001149A8">
      <w:pPr>
        <w:spacing w:after="0" w:line="240" w:lineRule="atLeast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9. Контроль за выполнением настоящего постановления возложить на Министерство финансов Луганской Народной Республики. 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60" w:name="n74"/>
      <w:bookmarkStart w:id="61" w:name="n75"/>
      <w:bookmarkEnd w:id="60"/>
      <w:bookmarkEnd w:id="61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10. Настоящее постановление вступает в силу со дня его официального опубликования и применяется с 01 ноября 2015 года.</w:t>
      </w: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6F0D9C" w:rsidRPr="00A9702A" w:rsidRDefault="006F0D9C" w:rsidP="001149A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eastAsia="ru-RU"/>
        </w:rPr>
      </w:pPr>
    </w:p>
    <w:p w:rsidR="001149A8" w:rsidRPr="00A9702A" w:rsidRDefault="001149A8" w:rsidP="001149A8">
      <w:pPr>
        <w:pStyle w:val="a5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A9702A">
        <w:rPr>
          <w:color w:val="262626" w:themeColor="text1" w:themeTint="D9"/>
          <w:sz w:val="28"/>
          <w:szCs w:val="28"/>
        </w:rPr>
        <w:t>Исполняющий обязанности</w:t>
      </w:r>
    </w:p>
    <w:p w:rsidR="001149A8" w:rsidRPr="00A9702A" w:rsidRDefault="001149A8" w:rsidP="001149A8">
      <w:pPr>
        <w:pStyle w:val="a5"/>
        <w:spacing w:before="0" w:beforeAutospacing="0" w:after="0" w:afterAutospacing="0"/>
        <w:jc w:val="both"/>
        <w:rPr>
          <w:color w:val="262626" w:themeColor="text1" w:themeTint="D9"/>
        </w:rPr>
      </w:pPr>
      <w:r w:rsidRPr="00A9702A">
        <w:rPr>
          <w:color w:val="262626" w:themeColor="text1" w:themeTint="D9"/>
          <w:sz w:val="28"/>
          <w:szCs w:val="28"/>
        </w:rPr>
        <w:t xml:space="preserve">Председателя Совета Министров </w:t>
      </w:r>
    </w:p>
    <w:p w:rsidR="001149A8" w:rsidRPr="00A9702A" w:rsidRDefault="001149A8" w:rsidP="001149A8">
      <w:pPr>
        <w:jc w:val="both"/>
        <w:rPr>
          <w:color w:val="262626" w:themeColor="text1" w:themeTint="D9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>Луганской Народной Республики                                               А.Н. Дробот</w:t>
      </w:r>
    </w:p>
    <w:p w:rsidR="006F0D9C" w:rsidRPr="00A9702A" w:rsidRDefault="006F0D9C" w:rsidP="001149A8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6F0D9C" w:rsidRPr="00A9702A" w:rsidRDefault="006F0D9C" w:rsidP="006F0D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val="uk-UA" w:eastAsia="ru-RU"/>
        </w:rPr>
      </w:pPr>
    </w:p>
    <w:p w:rsidR="006F0D9C" w:rsidRPr="00A9702A" w:rsidRDefault="006F0D9C" w:rsidP="006F0D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val="uk-UA" w:eastAsia="ru-RU"/>
        </w:rPr>
      </w:pPr>
    </w:p>
    <w:p w:rsidR="006F0D9C" w:rsidRPr="00A9702A" w:rsidRDefault="006F0D9C" w:rsidP="00563592">
      <w:pPr>
        <w:shd w:val="clear" w:color="auto" w:fill="FFFFFF"/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4"/>
          <w:szCs w:val="24"/>
          <w:bdr w:val="none" w:sz="0" w:space="0" w:color="auto" w:frame="1"/>
          <w:lang w:val="uk-UA" w:eastAsia="ru-RU"/>
        </w:rPr>
        <w:br w:type="page"/>
      </w:r>
      <w:bookmarkStart w:id="62" w:name="n103"/>
      <w:bookmarkStart w:id="63" w:name="n102"/>
      <w:bookmarkStart w:id="64" w:name="n78"/>
      <w:bookmarkStart w:id="65" w:name="n79"/>
      <w:bookmarkEnd w:id="62"/>
      <w:bookmarkEnd w:id="63"/>
      <w:bookmarkEnd w:id="64"/>
      <w:bookmarkEnd w:id="65"/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lastRenderedPageBreak/>
        <w:t>Приложение № 1</w:t>
      </w:r>
    </w:p>
    <w:p w:rsidR="00563592" w:rsidRPr="00A9702A" w:rsidRDefault="00563592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к постановлению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Совета Министров</w:t>
      </w:r>
    </w:p>
    <w:p w:rsidR="00563592" w:rsidRPr="00A9702A" w:rsidRDefault="00563592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Луганской Народной Республики</w:t>
      </w:r>
    </w:p>
    <w:p w:rsidR="006F0D9C" w:rsidRPr="00A9702A" w:rsidRDefault="00342041" w:rsidP="00563592">
      <w:pPr>
        <w:spacing w:after="0" w:line="240" w:lineRule="auto"/>
        <w:ind w:left="4111"/>
        <w:textAlignment w:val="baseline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от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03 ноября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2015 г. №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02-04/327/15</w:t>
      </w:r>
    </w:p>
    <w:p w:rsidR="006F0D9C" w:rsidRPr="00A9702A" w:rsidRDefault="006F0D9C" w:rsidP="006F0D9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32"/>
          <w:lang w:eastAsia="ru-RU"/>
        </w:rPr>
      </w:pPr>
    </w:p>
    <w:p w:rsidR="006F0D9C" w:rsidRPr="00A9702A" w:rsidRDefault="006F0D9C" w:rsidP="006F0D9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Базовые оклады (базовые должностные оклады),</w:t>
      </w:r>
    </w:p>
    <w:p w:rsidR="006F0D9C" w:rsidRPr="00A9702A" w:rsidRDefault="006F0D9C" w:rsidP="006F0D9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uk-UA" w:eastAsia="ru-RU"/>
        </w:rPr>
      </w:pPr>
      <w:r w:rsidRPr="00A9702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базовые ставки заработной платы</w:t>
      </w:r>
      <w:r w:rsidRPr="00A9702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02A">
        <w:rPr>
          <w:rStyle w:val="hps"/>
          <w:rFonts w:ascii="Times New Roman" w:hAnsi="Times New Roman"/>
          <w:b/>
          <w:color w:val="262626" w:themeColor="text1" w:themeTint="D9"/>
          <w:sz w:val="28"/>
          <w:szCs w:val="28"/>
        </w:rPr>
        <w:t xml:space="preserve">работников государственных учреждений </w:t>
      </w:r>
      <w:r w:rsidRPr="00A9702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</w:t>
      </w:r>
    </w:p>
    <w:p w:rsidR="006F0D9C" w:rsidRPr="00A9702A" w:rsidRDefault="006F0D9C" w:rsidP="006F0D9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536"/>
      </w:tblGrid>
      <w:tr w:rsidR="006F0D9C" w:rsidRPr="00A9702A" w:rsidTr="008E1630">
        <w:trPr>
          <w:trHeight w:val="628"/>
        </w:trPr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ind w:right="450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val="uk-UA"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Тарифные разряды</w:t>
            </w:r>
          </w:p>
        </w:tc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ind w:right="450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val="uk-UA"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Базовые оклады (тарифные ставки) руб.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2 801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2 813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2 836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2 859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2 882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2 905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3 018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3 214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3 391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3 567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3 861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4 155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4 449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4 743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5 057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5 468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5 880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6 292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6 703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7 134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7 546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7 958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8 369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8 546</w:t>
            </w:r>
          </w:p>
        </w:tc>
      </w:tr>
      <w:tr w:rsidR="006F0D9C" w:rsidRPr="00A9702A" w:rsidTr="008E1630">
        <w:tc>
          <w:tcPr>
            <w:tcW w:w="4536" w:type="dxa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36" w:type="dxa"/>
            <w:vAlign w:val="bottom"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8 840</w:t>
            </w:r>
          </w:p>
        </w:tc>
      </w:tr>
    </w:tbl>
    <w:p w:rsidR="006F0D9C" w:rsidRPr="00A9702A" w:rsidRDefault="006F0D9C" w:rsidP="006F0D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563592" w:rsidRPr="00A9702A" w:rsidRDefault="00563592" w:rsidP="006F0D9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6F0D9C" w:rsidRPr="00A9702A" w:rsidRDefault="006F0D9C" w:rsidP="006F0D9C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>Министр Совета Министров</w:t>
      </w:r>
    </w:p>
    <w:p w:rsidR="006F0D9C" w:rsidRPr="00A9702A" w:rsidRDefault="006F0D9C" w:rsidP="006F0D9C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Луганской Народной Республики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  <w:t>А.А. Гизай</w:t>
      </w:r>
    </w:p>
    <w:p w:rsidR="008E1630" w:rsidRPr="00A9702A" w:rsidRDefault="008E1630" w:rsidP="006F0D9C">
      <w:pPr>
        <w:shd w:val="clear" w:color="auto" w:fill="FFFFFF"/>
        <w:spacing w:after="0" w:line="240" w:lineRule="auto"/>
        <w:ind w:left="3990" w:right="450" w:firstLine="258"/>
        <w:jc w:val="center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bookmarkStart w:id="66" w:name="n80"/>
      <w:bookmarkStart w:id="67" w:name="n81"/>
      <w:bookmarkStart w:id="68" w:name="n82"/>
      <w:bookmarkStart w:id="69" w:name="n83"/>
      <w:bookmarkStart w:id="70" w:name="n84"/>
      <w:bookmarkEnd w:id="66"/>
      <w:bookmarkEnd w:id="67"/>
      <w:bookmarkEnd w:id="68"/>
      <w:bookmarkEnd w:id="69"/>
      <w:bookmarkEnd w:id="70"/>
    </w:p>
    <w:p w:rsidR="008E1630" w:rsidRPr="00A9702A" w:rsidRDefault="008E1630" w:rsidP="006F0D9C">
      <w:pPr>
        <w:shd w:val="clear" w:color="auto" w:fill="FFFFFF"/>
        <w:spacing w:after="0" w:line="240" w:lineRule="auto"/>
        <w:ind w:left="3990" w:right="450" w:firstLine="258"/>
        <w:jc w:val="center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</w:p>
    <w:p w:rsidR="008E1630" w:rsidRPr="00A9702A" w:rsidRDefault="008E1630" w:rsidP="006F0D9C">
      <w:pPr>
        <w:shd w:val="clear" w:color="auto" w:fill="FFFFFF"/>
        <w:spacing w:after="0" w:line="240" w:lineRule="auto"/>
        <w:ind w:left="3990" w:right="450" w:firstLine="258"/>
        <w:jc w:val="center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</w:p>
    <w:p w:rsidR="008E1630" w:rsidRPr="00A9702A" w:rsidRDefault="008E1630" w:rsidP="006F0D9C">
      <w:pPr>
        <w:shd w:val="clear" w:color="auto" w:fill="FFFFFF"/>
        <w:spacing w:after="0" w:line="240" w:lineRule="auto"/>
        <w:ind w:left="3990" w:right="450" w:firstLine="258"/>
        <w:jc w:val="center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</w:p>
    <w:p w:rsidR="00563592" w:rsidRPr="00A9702A" w:rsidRDefault="006F0D9C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563592" w:rsidRPr="00A9702A" w:rsidRDefault="006F0D9C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к постановлению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Совета Министров</w:t>
      </w:r>
    </w:p>
    <w:p w:rsidR="006F0D9C" w:rsidRPr="00A9702A" w:rsidRDefault="006F0D9C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Луганской Народной Республики</w:t>
      </w:r>
    </w:p>
    <w:p w:rsidR="006F0D9C" w:rsidRPr="00A9702A" w:rsidRDefault="00342041" w:rsidP="00563592">
      <w:pPr>
        <w:spacing w:after="0" w:line="240" w:lineRule="auto"/>
        <w:ind w:left="4111"/>
        <w:textAlignment w:val="baseline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от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03 ноября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2015 г. №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02-04/327/15</w:t>
      </w:r>
    </w:p>
    <w:p w:rsidR="006F0D9C" w:rsidRPr="00A9702A" w:rsidRDefault="006F0D9C" w:rsidP="006F0D9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32"/>
          <w:lang w:eastAsia="ru-RU"/>
        </w:rPr>
      </w:pPr>
      <w:r w:rsidRPr="00A9702A">
        <w:rPr>
          <w:rFonts w:ascii="Times New Roman" w:eastAsia="Times New Roman" w:hAnsi="Times New Roman"/>
          <w:b/>
          <w:bCs/>
          <w:color w:val="262626" w:themeColor="text1" w:themeTint="D9"/>
          <w:sz w:val="32"/>
          <w:lang w:eastAsia="ru-RU"/>
        </w:rPr>
        <w:t xml:space="preserve"> </w:t>
      </w:r>
    </w:p>
    <w:p w:rsidR="006F0D9C" w:rsidRPr="00A9702A" w:rsidRDefault="006F0D9C" w:rsidP="00563592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СХЕМА </w:t>
      </w:r>
    </w:p>
    <w:p w:rsidR="006F0D9C" w:rsidRPr="00A9702A" w:rsidRDefault="006F0D9C" w:rsidP="00563592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  <w:r w:rsidRPr="00A9702A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тарифных разрядов должностей руководящих, научных, научно-педагогических, педагогических работников, профессионалов, специалистов и других работников государственных учреждений </w:t>
      </w:r>
      <w:r w:rsidRPr="00A9702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Луганской Народной Республики</w:t>
      </w:r>
    </w:p>
    <w:tbl>
      <w:tblPr>
        <w:tblW w:w="5294" w:type="pct"/>
        <w:tblInd w:w="-5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"/>
        <w:gridCol w:w="6268"/>
        <w:gridCol w:w="1152"/>
        <w:gridCol w:w="173"/>
        <w:gridCol w:w="58"/>
        <w:gridCol w:w="2917"/>
        <w:gridCol w:w="287"/>
      </w:tblGrid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bookmarkStart w:id="71" w:name="n85"/>
            <w:bookmarkStart w:id="72" w:name="n86"/>
            <w:bookmarkEnd w:id="71"/>
            <w:bookmarkEnd w:id="72"/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Диапазон разрядов по базовым окладам (тарифной ставке)</w:t>
            </w:r>
          </w:p>
        </w:tc>
      </w:tr>
      <w:tr w:rsidR="006F0D9C" w:rsidRPr="00A9702A" w:rsidTr="00452548">
        <w:trPr>
          <w:gridBefore w:val="1"/>
          <w:wBefore w:w="132" w:type="dxa"/>
          <w:trHeight w:val="328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val="uk-UA"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I. Образование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1. Высшие учебные учреждения III и IV уровня аккредитации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Руководящие и научно-педагогические работники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Руководитель учреждения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22-24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 филиала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Ученый секретарь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Руководители планово-финансовых, планово-экономических подразделений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11-13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Руководители основных подразделений;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главный инженер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10-12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Руководители других подразделений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8-12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 (заведующий) института последипломного образования;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руководитель учебно-научного или научно-производственного института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15-21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Декан;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заведующий кафедрой;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профессор;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доцент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18-22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Преподаватели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15-18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2. Другие учебные учреждения образования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Руководящие и педагогические работники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Директоры (начальники, заведующие): общеобразовательных, профессионально-технических, межшкольных заведений всех типов и наименований, высших учебных заведений I и II уровня аккредитации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12-16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 (заведующий) учебно-методического заведения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13-16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Заведующий психолого-медико-педагогической консультации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Заведующий (директор): дошкольного учебного заведения, школы эстетического воспитания, внешкольного учебного заведения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10-14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Руководитель физического воспитания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8-11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Заведующий: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отделом, лаборатории, кабинета внешкольного учебного заведения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Заведующий лабораторией высшего учебного заведения I и II уровня аккредитации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Заведующий (руководитель): учебно-производственной (учебной) мастерской;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учебно-методического кабинета;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лаборатории (кабинета) учебно-методического 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(методического) заведения;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отделения производственной практики высшего учебного заведения I и II уровня аккредитации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val="uk-UA"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9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-1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</w:tr>
      <w:tr w:rsidR="006F0D9C" w:rsidRPr="00A9702A" w:rsidTr="00452548">
        <w:trPr>
          <w:gridBefore w:val="1"/>
          <w:wBefore w:w="132" w:type="dxa"/>
          <w:trHeight w:val="61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Заведующий: учебно-консультационным пунктом;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интернатом при школе;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заочным отделением школы;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фильмотекой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</w:tr>
      <w:tr w:rsidR="006F0D9C" w:rsidRPr="00A9702A" w:rsidTr="00452548">
        <w:trPr>
          <w:gridBefore w:val="1"/>
          <w:wBefore w:w="132" w:type="dxa"/>
          <w:trHeight w:val="105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Учители (всех специальностей), преподаватели, воспитатели, воспитатели-методисты, логопеды, заведующий логопедического пункта,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8-12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Ассистент учителя - реабилитолога, ассистент учителя общеобразовательного учебного заведения с инклюзивным и интегрированным обучением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8-10</w:t>
            </w:r>
          </w:p>
        </w:tc>
      </w:tr>
      <w:tr w:rsidR="006F0D9C" w:rsidRPr="00A9702A" w:rsidTr="00452548">
        <w:trPr>
          <w:gridBefore w:val="1"/>
          <w:wBefore w:w="132" w:type="dxa"/>
          <w:trHeight w:val="52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Консультант психолого-медико-педагогической консультации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6F0D9C" w:rsidRPr="00A9702A" w:rsidTr="00452548">
        <w:trPr>
          <w:gridBefore w:val="1"/>
          <w:wBefore w:w="132" w:type="dxa"/>
          <w:trHeight w:val="90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Помощник директора по режиму, старший дежурный по режиму, дежурный по режиму общеобразовательного учебного учреждения для детей, нуждающихся в особых условиях воспитания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7-10</w:t>
            </w:r>
          </w:p>
        </w:tc>
      </w:tr>
      <w:tr w:rsidR="006F0D9C" w:rsidRPr="00A9702A" w:rsidTr="00452548">
        <w:trPr>
          <w:gridBefore w:val="1"/>
          <w:wBefore w:w="132" w:type="dxa"/>
          <w:trHeight w:val="79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Музыкальный руководитель дошкольного учебного  учреждения, художественный руководитель, инструктор: по физкультуре, по труду, слухового кабинета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7-10</w:t>
            </w:r>
          </w:p>
        </w:tc>
      </w:tr>
      <w:tr w:rsidR="006F0D9C" w:rsidRPr="00A9702A" w:rsidTr="00452548">
        <w:trPr>
          <w:gridBefore w:val="1"/>
          <w:wBefore w:w="132" w:type="dxa"/>
          <w:trHeight w:val="106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Руководитель: кружка, секции, студии и других форм кружковой работы;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культорганизатор, экскурсовод, инструктор по туризму, аккомпаниатор, старший вожатый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7-10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Переводчик - дактилолог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6F0D9C" w:rsidRPr="00A9702A" w:rsidTr="00452548">
        <w:trPr>
          <w:gridBefore w:val="1"/>
          <w:wBefore w:w="132" w:type="dxa"/>
          <w:trHeight w:val="79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Методист высшего учебного учреждения III и IV уровня аккредитации, методист по составлению кинопрограмм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7-10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3. Другие работники учебных учреждений образования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Помощник воспитателя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Старший лаборант высшего учебного учреждения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</w:tr>
      <w:tr w:rsidR="006F0D9C" w:rsidRPr="00A9702A" w:rsidTr="00452548">
        <w:trPr>
          <w:gridBefore w:val="1"/>
          <w:wBefore w:w="132" w:type="dxa"/>
          <w:trHeight w:val="1533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1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Инспектор учебного (учебно-методического) отдела </w:t>
            </w:r>
            <w:r w:rsidRPr="00A9702A">
              <w:rPr>
                <w:rFonts w:ascii="Times New Roman" w:eastAsia="Times New Roman" w:hAnsi="Times New Roman"/>
                <w:i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переводчик-секретарь слепого преподавателя (учителя), </w:t>
            </w:r>
            <w:r w:rsidR="001B0311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</w:p>
          <w:p w:rsidR="006F0D9C" w:rsidRPr="00A9702A" w:rsidRDefault="001B0311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="006F0D9C" w:rsidRPr="001B0311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секретарь учебного (учебно-методического) отдела,</w:t>
            </w:r>
            <w:r w:rsidR="006F0D9C"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лаборант</w:t>
            </w:r>
          </w:p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4-5</w:t>
            </w:r>
          </w:p>
        </w:tc>
      </w:tr>
      <w:tr w:rsidR="006F0D9C" w:rsidRPr="00A9702A" w:rsidTr="00452548">
        <w:trPr>
          <w:gridBefore w:val="1"/>
          <w:wBefore w:w="132" w:type="dxa"/>
          <w:trHeight w:val="351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tabs>
                <w:tab w:val="center" w:pos="4685"/>
                <w:tab w:val="left" w:pos="570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ab/>
              <w:t>II.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Наука</w:t>
            </w:r>
          </w:p>
        </w:tc>
      </w:tr>
      <w:tr w:rsidR="006F0D9C" w:rsidRPr="00A9702A" w:rsidTr="00452548">
        <w:trPr>
          <w:gridBefore w:val="1"/>
          <w:wBefore w:w="132" w:type="dxa"/>
          <w:trHeight w:val="615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1. Научные учреждения</w:t>
            </w:r>
          </w:p>
        </w:tc>
      </w:tr>
      <w:tr w:rsidR="006F0D9C" w:rsidRPr="00A9702A" w:rsidTr="00452548">
        <w:trPr>
          <w:gridBefore w:val="1"/>
          <w:wBefore w:w="132" w:type="dxa"/>
          <w:trHeight w:val="34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Руководители научно-исследовательских учреждений и их филиалов: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отраслевых академий наук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отраслевых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16-22</w:t>
            </w:r>
          </w:p>
        </w:tc>
      </w:tr>
      <w:tr w:rsidR="006F0D9C" w:rsidRPr="00A9702A" w:rsidTr="00452548">
        <w:trPr>
          <w:gridBefore w:val="1"/>
          <w:wBefore w:w="132" w:type="dxa"/>
          <w:trHeight w:val="54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Руководители основных научно-исследовательских 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подразделений, ученый секретарь института (филиала):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отраслевых академий наук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16-21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отраслевых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14-20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Руководители других подразделений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8-12</w:t>
            </w: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val="uk-UA"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val="uk-UA"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Руководящие работники других научных учреждений</w:t>
            </w:r>
          </w:p>
        </w:tc>
      </w:tr>
      <w:tr w:rsidR="006F0D9C" w:rsidRPr="00A9702A" w:rsidTr="00452548">
        <w:trPr>
          <w:gridBefore w:val="1"/>
          <w:wBefore w:w="132" w:type="dxa"/>
          <w:trHeight w:val="48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 (начальник, заведующий), главный инженер учреждения, главный лесничий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16-20</w:t>
            </w:r>
          </w:p>
        </w:tc>
      </w:tr>
      <w:tr w:rsidR="006F0D9C" w:rsidRPr="00A9702A" w:rsidTr="00452548">
        <w:trPr>
          <w:gridBefore w:val="1"/>
          <w:wBefore w:w="132" w:type="dxa"/>
          <w:trHeight w:val="21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Главный инженер (конструктор, технолог, архитектор) проекта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15-18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Руководители основных структурных подразделений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14-18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Руководители других подразделений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8-11</w:t>
            </w: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Научные сотрудники</w:t>
            </w:r>
          </w:p>
        </w:tc>
      </w:tr>
      <w:tr w:rsidR="006F0D9C" w:rsidRPr="00A9702A" w:rsidTr="00452548">
        <w:trPr>
          <w:gridBefore w:val="1"/>
          <w:wBefore w:w="132" w:type="dxa"/>
          <w:trHeight w:val="60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Главный, ведущий, старший научный сотрудник, советник при дирекции научно-исследовательского учреждения (их филиалов):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отраслевых академий наук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14-21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отраслевых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12-20</w:t>
            </w:r>
          </w:p>
        </w:tc>
      </w:tr>
      <w:tr w:rsidR="006F0D9C" w:rsidRPr="00A9702A" w:rsidTr="00452548">
        <w:trPr>
          <w:gridBefore w:val="1"/>
          <w:wBefore w:w="132" w:type="dxa"/>
          <w:trHeight w:val="36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Научные и младшие научные сотрудники научных учреждений: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отраслевых академий наук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11-19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отраслевых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10-17</w:t>
            </w: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  <w:trHeight w:val="360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2. Другие работники, которые проводят научные и научно-технические разработки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Главные специалисты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15-18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Ведущие профессионалы и специалисты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9-14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Профессионалы и специалисты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8-13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Техник, лаборант с высшим образованием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7-10</w:t>
            </w: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III.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Здравоохранение, социальная защита населения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Руководящие работники</w:t>
            </w:r>
          </w:p>
        </w:tc>
      </w:tr>
      <w:tr w:rsidR="006F0D9C" w:rsidRPr="00A9702A" w:rsidTr="00452548">
        <w:trPr>
          <w:gridBefore w:val="1"/>
          <w:wBefore w:w="132" w:type="dxa"/>
          <w:trHeight w:val="73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12-18</w:t>
            </w:r>
          </w:p>
        </w:tc>
      </w:tr>
      <w:tr w:rsidR="006F0D9C" w:rsidRPr="00A9702A" w:rsidTr="00452548">
        <w:trPr>
          <w:gridBefore w:val="1"/>
          <w:wBefore w:w="132" w:type="dxa"/>
          <w:trHeight w:val="52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9-13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Заведующий аптечным учреждением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10-13</w:t>
            </w:r>
          </w:p>
        </w:tc>
      </w:tr>
      <w:tr w:rsidR="006F0D9C" w:rsidRPr="00A9702A" w:rsidTr="00452548">
        <w:trPr>
          <w:gridBefore w:val="1"/>
          <w:wBefore w:w="132" w:type="dxa"/>
          <w:trHeight w:val="97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11-15</w:t>
            </w:r>
          </w:p>
        </w:tc>
      </w:tr>
      <w:tr w:rsidR="006F0D9C" w:rsidRPr="00A9702A" w:rsidTr="00452548">
        <w:trPr>
          <w:gridBefore w:val="1"/>
          <w:wBefore w:w="132" w:type="dxa"/>
          <w:trHeight w:val="30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Заведующий аптекой лечебно-профилактического учреждения, главная медицинская сестра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9-12</w:t>
            </w:r>
          </w:p>
        </w:tc>
      </w:tr>
      <w:tr w:rsidR="006F0D9C" w:rsidRPr="00A9702A" w:rsidTr="00452548">
        <w:trPr>
          <w:gridBefore w:val="1"/>
          <w:wBefore w:w="132" w:type="dxa"/>
          <w:trHeight w:val="30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Заведующие отделами по основной деятельности аптечных учреждений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8-12</w:t>
            </w:r>
          </w:p>
        </w:tc>
      </w:tr>
      <w:tr w:rsidR="006F0D9C" w:rsidRPr="00A9702A" w:rsidTr="00452548">
        <w:trPr>
          <w:gridBefore w:val="1"/>
          <w:wBefore w:w="132" w:type="dxa"/>
          <w:trHeight w:val="49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Начальник планово-экономического отдела;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главные специалисты учреждения здравоохранения, учреждений социальной защиты населения, аптечных учреждений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8-12</w:t>
            </w:r>
          </w:p>
        </w:tc>
      </w:tr>
      <w:tr w:rsidR="006F0D9C" w:rsidRPr="00A9702A" w:rsidTr="00452548">
        <w:trPr>
          <w:gridBefore w:val="1"/>
          <w:wBefore w:w="132" w:type="dxa"/>
          <w:trHeight w:val="51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Начальники (заведующие) отделов, служб и других подразделений;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заведующий аптечным пунктом (киоском)</w:t>
            </w:r>
          </w:p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7-11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Профессионалы и специалисты</w:t>
            </w:r>
          </w:p>
        </w:tc>
      </w:tr>
      <w:tr w:rsidR="006F0D9C" w:rsidRPr="00A9702A" w:rsidTr="00452548">
        <w:trPr>
          <w:gridBefore w:val="1"/>
          <w:wBefore w:w="132" w:type="dxa"/>
          <w:trHeight w:val="52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Врач-хирург и врач - эндоскопист, который осуществляет оперативное вмешательство;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врач-анестезиолог, врач общей практики - семейный врач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10-14</w:t>
            </w:r>
          </w:p>
        </w:tc>
      </w:tr>
      <w:tr w:rsidR="006F0D9C" w:rsidRPr="00A9702A" w:rsidTr="00452548">
        <w:trPr>
          <w:gridBefore w:val="1"/>
          <w:wBefore w:w="132" w:type="dxa"/>
          <w:trHeight w:val="34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9-13</w:t>
            </w:r>
          </w:p>
        </w:tc>
      </w:tr>
      <w:tr w:rsidR="006F0D9C" w:rsidRPr="00A9702A" w:rsidTr="00452548">
        <w:trPr>
          <w:gridBefore w:val="1"/>
          <w:wBefore w:w="132" w:type="dxa"/>
          <w:trHeight w:val="52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Специалисты по социальной работе (по социальной</w:t>
            </w:r>
          </w:p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помощи на дому)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9-12</w:t>
            </w:r>
          </w:p>
        </w:tc>
      </w:tr>
      <w:tr w:rsidR="006F0D9C" w:rsidRPr="00A9702A" w:rsidTr="00452548">
        <w:trPr>
          <w:gridBefore w:val="1"/>
          <w:wBefore w:w="132" w:type="dxa"/>
          <w:trHeight w:val="362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6-11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DD72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Социальный работник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8-10</w:t>
            </w:r>
          </w:p>
        </w:tc>
      </w:tr>
      <w:tr w:rsidR="006F0D9C" w:rsidRPr="00A9702A" w:rsidTr="00452548">
        <w:trPr>
          <w:gridBefore w:val="1"/>
          <w:wBefore w:w="132" w:type="dxa"/>
          <w:trHeight w:val="255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Специалисты с базовым высшим и неполным высшим медицинским и фармацевтическим образованием</w:t>
            </w:r>
          </w:p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6-10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Другие работники</w:t>
            </w:r>
          </w:p>
        </w:tc>
      </w:tr>
      <w:tr w:rsidR="006F0D9C" w:rsidRPr="00A9702A" w:rsidTr="00452548">
        <w:trPr>
          <w:gridBefore w:val="1"/>
          <w:wBefore w:w="132" w:type="dxa"/>
          <w:trHeight w:val="450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Младший медицинский персонал, вспомогательный персонал аптечных заведений, продавец оптики, дезинфектор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Социальный работник</w:t>
            </w:r>
            <w:r w:rsidR="00DD7251"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, дежурный по режиму в социальном учреждении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Государственные учреждения санитарно-эпидемиологических станций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Начальник отдела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9-13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Заведующий сектором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9-13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9-13</w:t>
            </w:r>
          </w:p>
        </w:tc>
      </w:tr>
      <w:tr w:rsidR="006F0D9C" w:rsidRPr="00A9702A" w:rsidTr="00452548">
        <w:trPr>
          <w:gridBefore w:val="1"/>
          <w:wBefore w:w="132" w:type="dxa"/>
        </w:trPr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Специалисты с базовым высшим и неполным высшим медицинским образованием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6-9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val="uk-UA"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IV.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Театры, цирки, музыкальные и танцевальные коллективы, концертные организации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Руководящие работники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Генеральный директор, директор учреждения;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главный инженер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академические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19-21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другие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16-18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ind w:left="199" w:hanging="199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академические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16-18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другие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15-17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академические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15-17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другие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Художественный персонал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Художественный руководитель;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главные: режиссер, балетмейстер, хормейстер, дирижер, художник;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режиссер-постановщик, балетмейстер-постановщик, художник-постановщик, дирижер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академические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16-20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другие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13-17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Руководитель литературно-драматургической части, заведующие художественно-постановочной и музыкальной части, трупы;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помощник художественного руководителя, концертмейстер, репетитор, специалисты по специальности, ассистент, суфлер, шапитмейстер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академические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13-18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другие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12-16</w:t>
            </w: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Артистический персонал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Артист вокалист (солист), артисты балета, артист драмы театра;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артисты симфонических, эстрадно-симфонических, камерных оркестров и оркестров народных инструментов, духовых инструментов;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артисты ансамблей песни и танца, музыкальных, хоровых и танцевальных коллективов;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артисты вокалисты (оперные и камерные), артист балета (солист);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артист солист-инструменталист концертной организации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академические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10-19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другие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9-17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Артисты цирка всех жанров;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артисты театра всех жанров;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артисты музыкальных и танцевальных коллективов концертных организаций;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артисты вспомогательного состава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академические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10-18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другие учреждения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9-16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trHeight w:val="403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Артист - дрессировщик хищных зверей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16-18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Работники театрально-концертных и спортивно-зрелищных касс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Начальники отделов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7-10</w:t>
            </w: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V.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Культурно-образовательные и архивные учреждения 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Руководящие работники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Генеральный директор, директор (заведующий) учреждения, главные: инженер, хранитель фондов, художник, архитектор, хормейстер, балетмейстер, режиссер, дирижер;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заведующий филиала, ученый секретарь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12-16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Заведующие структурными подразделениями (отделом, центром, лабораторией, архивохранилищем, сектором, другими службами);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главные библиотечные, архивные и другие главные специалисты основной деятельности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9-14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Руководители кружков, музыкальной частью дискотеки, любительского объединения, клуба по интересам</w:t>
            </w:r>
          </w:p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7-10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Научные работники, специалисты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Научный сотрудник, специалист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8-13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Художник-реставратор, реставратор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8-12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val="uk-UA" w:eastAsia="ru-RU"/>
              </w:rPr>
            </w:pPr>
            <w:bookmarkStart w:id="73" w:name="n88"/>
            <w:bookmarkEnd w:id="73"/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VI.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Руководящие работники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Государственный тренер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17-20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Главный тренер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15-18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trHeight w:val="360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Ведущий, старший тренер, начальник команды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12-16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Председатель спортивного клуба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9-12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ind w:left="-208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 физкультурно-спортивного сооружения, спортивной базы, спортивного клуба и клуба служебного собаководства;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главный инженер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8-11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 училища физической культуры и олимпийского резерва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10-15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 центра олимпийской подготовки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11-14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Директора спортивных школ всех типов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11-14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Начальники структурных подразделений, главные специалисты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8-10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Специалисты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Тренер-преподаватель, тренер, инструктор-методист, специалист по физической реабилитации, другие специалисты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8-12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Спортсмен-инструктор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11-16</w:t>
            </w:r>
          </w:p>
        </w:tc>
      </w:tr>
      <w:tr w:rsidR="006F0D9C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Тренер штатной команды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11-15</w:t>
            </w:r>
          </w:p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val="uk-UA" w:eastAsia="ru-RU"/>
              </w:rPr>
            </w:pPr>
          </w:p>
        </w:tc>
      </w:tr>
      <w:tr w:rsidR="00452548" w:rsidRPr="00A9702A" w:rsidTr="008E1630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48" w:rsidRPr="00A9702A" w:rsidRDefault="00452548" w:rsidP="00074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val="en-US" w:eastAsia="ru-RU"/>
              </w:rPr>
              <w:t>VII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. Приюты для детей, центры социально-психологической помощи, социально-психологической реабилитации детей, социальные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общежития для детей-сирот и детей, лишенных родительской опеки, социальные центры матери и ребенка</w:t>
            </w:r>
          </w:p>
        </w:tc>
      </w:tr>
      <w:tr w:rsidR="00452548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48" w:rsidRPr="00A9702A" w:rsidRDefault="00452548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Директор (заведующий)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48" w:rsidRPr="00A9702A" w:rsidRDefault="00452548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11-13</w:t>
            </w:r>
          </w:p>
        </w:tc>
      </w:tr>
      <w:tr w:rsidR="00A13F47" w:rsidRPr="00A9702A" w:rsidTr="008E1630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7" w:rsidRPr="00A9702A" w:rsidRDefault="00A13F47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VI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val="en-US" w:eastAsia="ru-RU"/>
              </w:rPr>
              <w:t>II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A9702A">
              <w:rPr>
                <w:rFonts w:ascii="Arial" w:eastAsia="Times New Roman" w:hAnsi="Arial" w:cs="Arial"/>
                <w:color w:val="262626" w:themeColor="text1" w:themeTint="D9"/>
                <w:sz w:val="35"/>
                <w:szCs w:val="35"/>
                <w:lang w:eastAsia="ru-RU"/>
              </w:rPr>
              <w:t xml:space="preserve"> </w:t>
            </w:r>
            <w:r w:rsidRPr="00A9702A"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Централизованные бухгалтерии, обслуживающие учреждения образования, науки, здравоохранения, социальной защиты населения, культуры и спорта </w:t>
            </w:r>
          </w:p>
        </w:tc>
      </w:tr>
      <w:tr w:rsidR="00452548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48" w:rsidRPr="00A9702A" w:rsidRDefault="00A13F47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48" w:rsidRPr="00A9702A" w:rsidRDefault="00A13F47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en-US" w:eastAsia="ru-RU"/>
              </w:rPr>
              <w:t>8-12</w:t>
            </w:r>
          </w:p>
        </w:tc>
      </w:tr>
      <w:tr w:rsidR="00452548" w:rsidRPr="00A9702A" w:rsidTr="00452548">
        <w:tblPrEx>
          <w:jc w:val="center"/>
        </w:tblPrEx>
        <w:trPr>
          <w:gridAfter w:val="1"/>
          <w:wAfter w:w="259" w:type="dxa"/>
          <w:jc w:val="center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48" w:rsidRPr="00A9702A" w:rsidRDefault="00A13F47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Руководитель группы учета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48" w:rsidRPr="00A9702A" w:rsidRDefault="00A13F47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val="en-US" w:eastAsia="ru-RU"/>
              </w:rPr>
              <w:t>8-10</w:t>
            </w:r>
          </w:p>
        </w:tc>
      </w:tr>
    </w:tbl>
    <w:p w:rsidR="006F0D9C" w:rsidRPr="00A9702A" w:rsidRDefault="006F0D9C" w:rsidP="006F0D9C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>Министр Совета Министров</w:t>
      </w:r>
    </w:p>
    <w:p w:rsidR="006F0D9C" w:rsidRPr="00A9702A" w:rsidRDefault="006F0D9C" w:rsidP="00563592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Луганской Народной Республики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  <w:t>А.А. Гизай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br w:type="page"/>
      </w:r>
      <w:r w:rsidR="00563592"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Приложение № 3</w:t>
      </w:r>
    </w:p>
    <w:p w:rsidR="00563592" w:rsidRPr="00A9702A" w:rsidRDefault="00563592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к постановлению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Совета Министров</w:t>
      </w:r>
    </w:p>
    <w:p w:rsidR="00563592" w:rsidRPr="00A9702A" w:rsidRDefault="00563592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Луганской Народной Республики</w:t>
      </w:r>
    </w:p>
    <w:p w:rsidR="006F0D9C" w:rsidRPr="00A9702A" w:rsidRDefault="00342041" w:rsidP="00563592">
      <w:pPr>
        <w:spacing w:after="0" w:line="240" w:lineRule="auto"/>
        <w:ind w:left="4111"/>
        <w:textAlignment w:val="baseline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от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03 ноября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2015 г. №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02-04/327/15</w:t>
      </w:r>
    </w:p>
    <w:p w:rsidR="006F0D9C" w:rsidRPr="00A9702A" w:rsidRDefault="006F0D9C" w:rsidP="006F0D9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bookmarkStart w:id="74" w:name="n90"/>
      <w:bookmarkStart w:id="75" w:name="n91"/>
      <w:bookmarkEnd w:id="74"/>
      <w:bookmarkEnd w:id="75"/>
    </w:p>
    <w:p w:rsidR="006F0D9C" w:rsidRPr="00A9702A" w:rsidRDefault="006F0D9C" w:rsidP="006F0D9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Схема тарифных разрядов</w:t>
      </w:r>
      <w:r w:rsidR="00563592" w:rsidRPr="00A9702A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A9702A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должностей (профессий) профессионалов, специалистов, руководителей других структурных подразделений и технических служащих, общих для всех государственных учреждений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1"/>
        <w:gridCol w:w="3440"/>
      </w:tblGrid>
      <w:tr w:rsidR="006F0D9C" w:rsidRPr="00A9702A" w:rsidTr="008E1630"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bookmarkStart w:id="76" w:name="n92"/>
            <w:bookmarkEnd w:id="76"/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Диапазон разрядов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br/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по базовым окладам (тарифной ставке)</w:t>
            </w:r>
          </w:p>
        </w:tc>
      </w:tr>
      <w:tr w:rsidR="006F0D9C" w:rsidRPr="00A9702A" w:rsidTr="008E1630"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Ведущие профессионалы: конструктор, инженер-технолог, инженер, инженер - электроник, инженер-программист, архитектор, математик, художник-конструктор (дизайнер), экономист, юрисконсульт, психолог, социолог, бухгалтер (с дипломом специалиста), бухгалтер-ревизор и другие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7-10</w:t>
            </w:r>
          </w:p>
        </w:tc>
      </w:tr>
      <w:tr w:rsidR="006F0D9C" w:rsidRPr="00A9702A" w:rsidTr="008E1630"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Профессионалы и специалисты: конструктор, инженер-технолог, технолог, инженер, инженер - электроник, механик, энергетик, инженер-программист, архитектор, математик, художник-конструктор (дизайнер), экономист, юрисконсульт, психолог, социолог, бухгалтер, бухгалтер-ревизор и другие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6-9</w:t>
            </w:r>
          </w:p>
        </w:tc>
      </w:tr>
      <w:tr w:rsidR="006F0D9C" w:rsidRPr="00A9702A" w:rsidTr="008E1630"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Техники всех специальностей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5-7</w:t>
            </w:r>
          </w:p>
        </w:tc>
      </w:tr>
      <w:tr w:rsidR="006F0D9C" w:rsidRPr="00A9702A" w:rsidTr="008E1630"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Заведующие: канцелярией, центральным складом (складом), печатным бюро, камерой хранения, бюро пропусков, копировально-множительного бюро, фотолабораторией, экспедицией, хозяйством, другими подразделениями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5-8</w:t>
            </w:r>
          </w:p>
        </w:tc>
      </w:tr>
      <w:tr w:rsidR="006F0D9C" w:rsidRPr="00A9702A" w:rsidTr="008E1630"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Старшие: товаровед, кассир, инспектор, табельщик, диспетчер и другие;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стенографистка I категории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4-6</w:t>
            </w:r>
          </w:p>
        </w:tc>
      </w:tr>
      <w:tr w:rsidR="006F0D9C" w:rsidRPr="00A9702A" w:rsidTr="008E1630"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Другие специалисты и технические служащие: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br/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товаровед, экспедитор, секретарь учебной части, кассир (кассир билетный), инспектор, агент по снабжению, делопроизводитель, архивариус, табельщик, чертежник, учетчик, машинистка (всех категорий), секретарь-стенографистка, секретарь-машинистка, секретарь, паспортист, калькулятор и другие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4-5</w:t>
            </w:r>
          </w:p>
        </w:tc>
      </w:tr>
    </w:tbl>
    <w:p w:rsidR="006F0D9C" w:rsidRPr="00A9702A" w:rsidRDefault="006F0D9C" w:rsidP="006F0D9C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77" w:name="n93"/>
      <w:bookmarkEnd w:id="77"/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>Министр Совета Министров</w:t>
      </w:r>
    </w:p>
    <w:p w:rsidR="006F0D9C" w:rsidRPr="00A9702A" w:rsidRDefault="006F0D9C" w:rsidP="006F0D9C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Луганской Народной Республики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  <w:t>А.А. Гизай</w:t>
      </w:r>
    </w:p>
    <w:p w:rsidR="00A9702A" w:rsidRPr="00A9702A" w:rsidRDefault="00A9702A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bookmarkStart w:id="78" w:name="n106"/>
      <w:bookmarkStart w:id="79" w:name="n94"/>
      <w:bookmarkStart w:id="80" w:name="n95"/>
      <w:bookmarkEnd w:id="78"/>
      <w:bookmarkEnd w:id="79"/>
      <w:bookmarkEnd w:id="80"/>
    </w:p>
    <w:p w:rsidR="00A500B1" w:rsidRDefault="00A500B1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A500B1" w:rsidRDefault="00A500B1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A500B1" w:rsidRDefault="00A500B1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A500B1" w:rsidRDefault="00A500B1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563592" w:rsidRPr="00A9702A" w:rsidRDefault="006F0D9C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Приложение № 4</w:t>
      </w:r>
    </w:p>
    <w:p w:rsidR="00563592" w:rsidRPr="00A9702A" w:rsidRDefault="00563592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lastRenderedPageBreak/>
        <w:t>к постановлению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Совета Министров</w:t>
      </w:r>
    </w:p>
    <w:p w:rsidR="00563592" w:rsidRPr="00A9702A" w:rsidRDefault="00563592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Луганской Народной Республики</w:t>
      </w:r>
    </w:p>
    <w:p w:rsidR="006F0D9C" w:rsidRPr="00210178" w:rsidRDefault="00342041" w:rsidP="00210178">
      <w:pPr>
        <w:shd w:val="clear" w:color="auto" w:fill="FFFFFF"/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от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03 ноября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2015 г. №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02-04/327/15</w:t>
      </w:r>
    </w:p>
    <w:p w:rsidR="0069024A" w:rsidRDefault="0069024A" w:rsidP="006F0D9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6F0D9C" w:rsidRPr="00A9702A" w:rsidRDefault="006F0D9C" w:rsidP="006F0D9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Схема тарифных разрядов 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</w:r>
      <w:r w:rsidRPr="00A9702A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должностей (профессий) работников общих для всех государственных учреждений Луганской Народной Республики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7"/>
        <w:gridCol w:w="4094"/>
      </w:tblGrid>
      <w:tr w:rsidR="006F0D9C" w:rsidRPr="00A9702A" w:rsidTr="008E1630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bookmarkStart w:id="81" w:name="n96"/>
            <w:bookmarkEnd w:id="81"/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Диапазон разрядов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br/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по базовым окладам (тарифной ставке)</w:t>
            </w:r>
          </w:p>
        </w:tc>
      </w:tr>
      <w:tr w:rsidR="006F0D9C" w:rsidRPr="00A9702A" w:rsidTr="008E1630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1. Рабочие, которые выполняют простые неквалифицированные или вспомогательные работы: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8E1630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гардеробщик, кастелянша, курьер, истопник, подсобный рабочий, грузчик, полотер, рабочий по благоустройству, сторож, стеклопротирщик, уборщик производственных (служебных) помещений, территории;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швейцар и другие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</w:tr>
      <w:tr w:rsidR="006F0D9C" w:rsidRPr="00A9702A" w:rsidTr="008E1630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2. Рабочие, которые выполняют малоквалифицированные работы: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8E1630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аппаратчик химической чистки спецодежды, лифтер;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водители: электро - и автотележки, транспортно-уборочной машины и самоходных механизмов;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егерь, копировщик, эвакуатор, контролер и другие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1-3</w:t>
            </w:r>
          </w:p>
        </w:tc>
      </w:tr>
      <w:tr w:rsidR="006F0D9C" w:rsidRPr="00A9702A" w:rsidTr="008E1630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3. Рабочие, которые выполняют квалифицированные (сложные) работы: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8E1630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слесарь, столяр, электрик, электромеханик, наладчик, электромонтер, дозиметрист;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операторы: аппаратов микрофильмирования и копирования, копировальных и множительных машин, электронно-вычислительных и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вычислительных машин, рабочий-рыбовод;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строитель, лесник, водитель автомобиля (автобуса) и другие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2-5</w:t>
            </w:r>
          </w:p>
        </w:tc>
      </w:tr>
      <w:tr w:rsidR="006F0D9C" w:rsidRPr="00A9702A" w:rsidTr="008E1630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4. Рабочие, которые выполняют высококвалифицированные (особенно сложные и ответственные) работы: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6F0D9C" w:rsidRPr="00A9702A" w:rsidTr="008E1630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по ремонту и наладке электронного и другого особо сложного оборудования, рабочие по комплексному обслуживанию и ремонту зданий, водолазы станций спасательно-водолазных служб, рабочие по изготовлению глазных протезов, медицинский оптик лаборатории контактной коррекции зрения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D9C" w:rsidRPr="00A9702A" w:rsidRDefault="006F0D9C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3-8</w:t>
            </w:r>
          </w:p>
        </w:tc>
      </w:tr>
    </w:tbl>
    <w:p w:rsidR="006F0D9C" w:rsidRPr="00A9702A" w:rsidRDefault="006F0D9C" w:rsidP="006F0D9C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82" w:name="n108"/>
      <w:bookmarkStart w:id="83" w:name="n107"/>
      <w:bookmarkEnd w:id="82"/>
      <w:bookmarkEnd w:id="83"/>
    </w:p>
    <w:p w:rsidR="006F0D9C" w:rsidRPr="00A9702A" w:rsidRDefault="006F0D9C" w:rsidP="006F0D9C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>Министр Совета Министров</w:t>
      </w:r>
    </w:p>
    <w:p w:rsidR="006F0D9C" w:rsidRPr="00A9702A" w:rsidRDefault="006F0D9C" w:rsidP="006F0D9C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Луганской Народной Республики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  <w:t>А.А. Гизай</w:t>
      </w:r>
    </w:p>
    <w:p w:rsidR="008E1630" w:rsidRPr="00A9702A" w:rsidRDefault="008E1630" w:rsidP="00563592">
      <w:pPr>
        <w:spacing w:after="0" w:line="240" w:lineRule="auto"/>
        <w:ind w:left="4111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№ </w:t>
      </w:r>
      <w:r w:rsidR="00563592"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5</w:t>
      </w:r>
    </w:p>
    <w:p w:rsidR="00563592" w:rsidRPr="00A9702A" w:rsidRDefault="00563592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к постановлению</w:t>
      </w: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Совета Министров</w:t>
      </w:r>
    </w:p>
    <w:p w:rsidR="00563592" w:rsidRPr="00A9702A" w:rsidRDefault="00563592" w:rsidP="00563592">
      <w:pPr>
        <w:shd w:val="clear" w:color="auto" w:fill="FFFFFF"/>
        <w:spacing w:after="0" w:line="240" w:lineRule="auto"/>
        <w:ind w:left="4111" w:right="450"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Луганской Народной Республики</w:t>
      </w:r>
    </w:p>
    <w:p w:rsidR="00563592" w:rsidRPr="00A9702A" w:rsidRDefault="00342041" w:rsidP="00563592">
      <w:pPr>
        <w:spacing w:after="0" w:line="240" w:lineRule="auto"/>
        <w:ind w:left="4111"/>
        <w:textAlignment w:val="baseline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от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03 ноября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2015 г. №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02-04/327/15</w:t>
      </w:r>
    </w:p>
    <w:p w:rsidR="008E1630" w:rsidRPr="00A9702A" w:rsidRDefault="008E1630" w:rsidP="008E16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32"/>
          <w:lang w:eastAsia="ru-RU"/>
        </w:rPr>
      </w:pPr>
    </w:p>
    <w:p w:rsidR="00563592" w:rsidRPr="00A9702A" w:rsidRDefault="008E1630" w:rsidP="008E16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bookmarkStart w:id="84" w:name="n98"/>
      <w:bookmarkEnd w:id="84"/>
      <w:r w:rsidRPr="00A9702A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СТАВКИ</w:t>
      </w:r>
    </w:p>
    <w:p w:rsidR="008E1630" w:rsidRPr="00A9702A" w:rsidRDefault="008E1630" w:rsidP="008E16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почасовой оплаты труда работников всех отраслей экономики </w:t>
      </w:r>
    </w:p>
    <w:p w:rsidR="008E1630" w:rsidRPr="00A9702A" w:rsidRDefault="008E1630" w:rsidP="008E16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9702A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за проведение учебных занятий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24"/>
        <w:gridCol w:w="1729"/>
        <w:gridCol w:w="1100"/>
        <w:gridCol w:w="1259"/>
        <w:gridCol w:w="1579"/>
      </w:tblGrid>
      <w:tr w:rsidR="008E1630" w:rsidRPr="00A9702A" w:rsidTr="008E1630">
        <w:trPr>
          <w:trHeight w:val="893"/>
        </w:trPr>
        <w:tc>
          <w:tcPr>
            <w:tcW w:w="4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bookmarkStart w:id="85" w:name="n99"/>
            <w:bookmarkEnd w:id="85"/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Контингент</w:t>
            </w:r>
          </w:p>
        </w:tc>
        <w:tc>
          <w:tcPr>
            <w:tcW w:w="5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Ставки почасовой оплаты в процентах к базовому окладу (базовой ставке) работника </w:t>
            </w:r>
          </w:p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I тарифного разряда</w:t>
            </w:r>
          </w:p>
        </w:tc>
      </w:tr>
      <w:tr w:rsidR="008E1630" w:rsidRPr="00A9702A" w:rsidTr="00954348">
        <w:trPr>
          <w:trHeight w:val="990"/>
        </w:trPr>
        <w:tc>
          <w:tcPr>
            <w:tcW w:w="4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30" w:rsidRPr="00A9702A" w:rsidRDefault="008E1630" w:rsidP="008E163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профессор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доктор наук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доцент или кандидат наук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лица, не имеющие ученой степени</w:t>
            </w:r>
          </w:p>
        </w:tc>
      </w:tr>
      <w:tr w:rsidR="008E1630" w:rsidRPr="00A9702A" w:rsidTr="00954348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7"/>
                <w:szCs w:val="27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7"/>
                <w:szCs w:val="27"/>
                <w:bdr w:val="none" w:sz="0" w:space="0" w:color="auto" w:frame="1"/>
                <w:lang w:eastAsia="ru-RU"/>
              </w:rPr>
              <w:t>Ученики школ, профессионально-технических учебных заведений, гимназий, лицеев, студенты высших учебных заведений I и II уровня аккредитации и другие аналогичные категории учеников, рабочие, работники, слушатели курсов, которые занимают должности, соответствующие образовательно-квалификационному уровню младшего специалиста, бакалавра.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7"/>
                <w:szCs w:val="27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7"/>
                <w:szCs w:val="27"/>
                <w:lang w:eastAsia="ru-RU"/>
              </w:rPr>
              <w:br/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7"/>
                <w:szCs w:val="27"/>
                <w:bdr w:val="none" w:sz="0" w:space="0" w:color="auto" w:frame="1"/>
                <w:lang w:eastAsia="ru-RU"/>
              </w:rPr>
              <w:t>переподготовка кадров с выдачей диплома младшего специалиста, бакалавра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3,99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2,85</w:t>
            </w:r>
          </w:p>
        </w:tc>
      </w:tr>
      <w:tr w:rsidR="008E1630" w:rsidRPr="00A9702A" w:rsidTr="00954348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Студенты высших учебных заведений III и IV уровня аккредитации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9,35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7,39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4,55</w:t>
            </w:r>
          </w:p>
        </w:tc>
      </w:tr>
      <w:tr w:rsidR="008E1630" w:rsidRPr="00A9702A" w:rsidTr="00954348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Аспиранты, слушатели курсов, которые занимают должности, соответствующие образовательно-квалификационному уровню специалиста, магистра.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br/>
            </w: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Переподготовка кадров с выдачей диплома специалиста, магистра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10,78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8,53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6,82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30" w:rsidRPr="00A9702A" w:rsidRDefault="008E1630" w:rsidP="008E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9702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5,7</w:t>
            </w:r>
          </w:p>
        </w:tc>
      </w:tr>
    </w:tbl>
    <w:p w:rsidR="008E1630" w:rsidRPr="00A9702A" w:rsidRDefault="008E1630" w:rsidP="008E1630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86" w:name="n100"/>
      <w:bookmarkStart w:id="87" w:name="n101"/>
      <w:bookmarkEnd w:id="86"/>
      <w:bookmarkEnd w:id="87"/>
    </w:p>
    <w:p w:rsidR="008E1630" w:rsidRPr="00A9702A" w:rsidRDefault="008E1630" w:rsidP="008E1630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>Министр Совета Министров</w:t>
      </w:r>
    </w:p>
    <w:p w:rsidR="001D3721" w:rsidRPr="00A9702A" w:rsidRDefault="008E1630" w:rsidP="00954348">
      <w:pPr>
        <w:spacing w:after="0" w:line="240" w:lineRule="auto"/>
        <w:rPr>
          <w:color w:val="262626" w:themeColor="text1" w:themeTint="D9"/>
        </w:rPr>
      </w:pP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Луганской Народной Республики </w:t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A9702A">
        <w:rPr>
          <w:rFonts w:ascii="Times New Roman" w:hAnsi="Times New Roman"/>
          <w:color w:val="262626" w:themeColor="text1" w:themeTint="D9"/>
          <w:sz w:val="28"/>
          <w:szCs w:val="28"/>
        </w:rPr>
        <w:tab/>
        <w:t>А.А. Гизай</w:t>
      </w:r>
      <w:bookmarkStart w:id="88" w:name="_GoBack"/>
      <w:bookmarkEnd w:id="88"/>
    </w:p>
    <w:sectPr w:rsidR="001D3721" w:rsidRPr="00A9702A" w:rsidSect="0069024A">
      <w:footerReference w:type="default" r:id="rId12"/>
      <w:pgSz w:w="11906" w:h="16838"/>
      <w:pgMar w:top="851" w:right="680" w:bottom="567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EF" w:rsidRDefault="008E26EF" w:rsidP="00563592">
      <w:pPr>
        <w:spacing w:after="0" w:line="240" w:lineRule="auto"/>
      </w:pPr>
      <w:r>
        <w:separator/>
      </w:r>
    </w:p>
  </w:endnote>
  <w:endnote w:type="continuationSeparator" w:id="1">
    <w:p w:rsidR="008E26EF" w:rsidRDefault="008E26EF" w:rsidP="0056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0313"/>
      <w:docPartObj>
        <w:docPartGallery w:val="Page Numbers (Bottom of Page)"/>
        <w:docPartUnique/>
      </w:docPartObj>
    </w:sdtPr>
    <w:sdtContent>
      <w:p w:rsidR="00A9702A" w:rsidRDefault="00EB4661" w:rsidP="00563592">
        <w:pPr>
          <w:pStyle w:val="a9"/>
          <w:jc w:val="right"/>
        </w:pPr>
        <w:fldSimple w:instr=" PAGE   \* MERGEFORMAT ">
          <w:r w:rsidR="006329E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EF" w:rsidRDefault="008E26EF" w:rsidP="00563592">
      <w:pPr>
        <w:spacing w:after="0" w:line="240" w:lineRule="auto"/>
      </w:pPr>
      <w:r>
        <w:separator/>
      </w:r>
    </w:p>
  </w:footnote>
  <w:footnote w:type="continuationSeparator" w:id="1">
    <w:p w:rsidR="008E26EF" w:rsidRDefault="008E26EF" w:rsidP="0056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DE9"/>
    <w:multiLevelType w:val="multilevel"/>
    <w:tmpl w:val="5A248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31522"/>
    <w:multiLevelType w:val="hybridMultilevel"/>
    <w:tmpl w:val="6C70903A"/>
    <w:lvl w:ilvl="0" w:tplc="1BB2E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7091F"/>
    <w:multiLevelType w:val="hybridMultilevel"/>
    <w:tmpl w:val="D0F61616"/>
    <w:lvl w:ilvl="0" w:tplc="1CC894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D9C"/>
    <w:rsid w:val="00074484"/>
    <w:rsid w:val="001149A8"/>
    <w:rsid w:val="00132F28"/>
    <w:rsid w:val="0017250C"/>
    <w:rsid w:val="001B0311"/>
    <w:rsid w:val="001D3721"/>
    <w:rsid w:val="00210178"/>
    <w:rsid w:val="00220FC4"/>
    <w:rsid w:val="00342041"/>
    <w:rsid w:val="00452548"/>
    <w:rsid w:val="00463D08"/>
    <w:rsid w:val="00563592"/>
    <w:rsid w:val="006329EA"/>
    <w:rsid w:val="0063617B"/>
    <w:rsid w:val="0069024A"/>
    <w:rsid w:val="006F0D9C"/>
    <w:rsid w:val="007445F2"/>
    <w:rsid w:val="007D6346"/>
    <w:rsid w:val="00853CB9"/>
    <w:rsid w:val="008E1630"/>
    <w:rsid w:val="008E26EF"/>
    <w:rsid w:val="00954348"/>
    <w:rsid w:val="00986C93"/>
    <w:rsid w:val="00A13F47"/>
    <w:rsid w:val="00A500B1"/>
    <w:rsid w:val="00A9702A"/>
    <w:rsid w:val="00B246EC"/>
    <w:rsid w:val="00B32941"/>
    <w:rsid w:val="00C45061"/>
    <w:rsid w:val="00C85800"/>
    <w:rsid w:val="00CE1781"/>
    <w:rsid w:val="00CF2CCD"/>
    <w:rsid w:val="00CF3C39"/>
    <w:rsid w:val="00D25F8B"/>
    <w:rsid w:val="00DD7251"/>
    <w:rsid w:val="00E325AC"/>
    <w:rsid w:val="00EB4661"/>
    <w:rsid w:val="00F45B8B"/>
    <w:rsid w:val="00FD23B6"/>
    <w:rsid w:val="00FD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rvps17">
    <w:name w:val="rvps17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F0D9C"/>
  </w:style>
  <w:style w:type="character" w:customStyle="1" w:styleId="apple-converted-space">
    <w:name w:val="apple-converted-space"/>
    <w:basedOn w:val="a0"/>
    <w:rsid w:val="006F0D9C"/>
  </w:style>
  <w:style w:type="character" w:customStyle="1" w:styleId="rvts64">
    <w:name w:val="rvts64"/>
    <w:basedOn w:val="a0"/>
    <w:rsid w:val="006F0D9C"/>
  </w:style>
  <w:style w:type="paragraph" w:customStyle="1" w:styleId="rvps3">
    <w:name w:val="rvps3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0D9C"/>
  </w:style>
  <w:style w:type="paragraph" w:customStyle="1" w:styleId="rvps6">
    <w:name w:val="rvps6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8">
    <w:name w:val="rvps18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F0D9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F0D9C"/>
    <w:rPr>
      <w:color w:val="800080"/>
      <w:u w:val="single"/>
    </w:rPr>
  </w:style>
  <w:style w:type="paragraph" w:customStyle="1" w:styleId="rvps2">
    <w:name w:val="rvps2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F0D9C"/>
  </w:style>
  <w:style w:type="character" w:customStyle="1" w:styleId="rvts11">
    <w:name w:val="rvts11"/>
    <w:basedOn w:val="a0"/>
    <w:rsid w:val="006F0D9C"/>
  </w:style>
  <w:style w:type="character" w:customStyle="1" w:styleId="rvts52">
    <w:name w:val="rvts52"/>
    <w:basedOn w:val="a0"/>
    <w:rsid w:val="006F0D9C"/>
  </w:style>
  <w:style w:type="paragraph" w:customStyle="1" w:styleId="rvps4">
    <w:name w:val="rvps4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F0D9C"/>
  </w:style>
  <w:style w:type="paragraph" w:customStyle="1" w:styleId="rvps15">
    <w:name w:val="rvps15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F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F0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D9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0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D9C"/>
    <w:rPr>
      <w:rFonts w:ascii="Calibri" w:eastAsia="Calibri" w:hAnsi="Calibri" w:cs="Times New Roman"/>
    </w:rPr>
  </w:style>
  <w:style w:type="character" w:customStyle="1" w:styleId="hps">
    <w:name w:val="hps"/>
    <w:basedOn w:val="a0"/>
    <w:rsid w:val="006F0D9C"/>
  </w:style>
  <w:style w:type="paragraph" w:styleId="ab">
    <w:name w:val="Document Map"/>
    <w:basedOn w:val="a"/>
    <w:link w:val="ac"/>
    <w:uiPriority w:val="99"/>
    <w:semiHidden/>
    <w:unhideWhenUsed/>
    <w:rsid w:val="006F0D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F0D9C"/>
    <w:rPr>
      <w:rFonts w:ascii="Tahoma" w:eastAsia="Calibri" w:hAnsi="Tahoma" w:cs="Tahoma"/>
      <w:sz w:val="16"/>
      <w:szCs w:val="16"/>
    </w:rPr>
  </w:style>
  <w:style w:type="character" w:customStyle="1" w:styleId="ad">
    <w:name w:val="Основной текст_"/>
    <w:link w:val="47"/>
    <w:rsid w:val="006F0D9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9">
    <w:name w:val="Основной текст9"/>
    <w:rsid w:val="006F0D9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7">
    <w:name w:val="Основной текст47"/>
    <w:basedOn w:val="a"/>
    <w:link w:val="ad"/>
    <w:rsid w:val="006F0D9C"/>
    <w:pPr>
      <w:shd w:val="clear" w:color="auto" w:fill="FFFFFF"/>
      <w:spacing w:after="240" w:line="283" w:lineRule="exact"/>
      <w:jc w:val="both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s1">
    <w:name w:val="s1"/>
    <w:rsid w:val="006F0D9C"/>
  </w:style>
  <w:style w:type="paragraph" w:styleId="ae">
    <w:name w:val="Balloon Text"/>
    <w:basedOn w:val="a"/>
    <w:link w:val="af"/>
    <w:uiPriority w:val="99"/>
    <w:semiHidden/>
    <w:unhideWhenUsed/>
    <w:rsid w:val="006F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0D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rvps17">
    <w:name w:val="rvps17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F0D9C"/>
  </w:style>
  <w:style w:type="character" w:customStyle="1" w:styleId="apple-converted-space">
    <w:name w:val="apple-converted-space"/>
    <w:basedOn w:val="a0"/>
    <w:rsid w:val="006F0D9C"/>
  </w:style>
  <w:style w:type="character" w:customStyle="1" w:styleId="rvts64">
    <w:name w:val="rvts64"/>
    <w:basedOn w:val="a0"/>
    <w:rsid w:val="006F0D9C"/>
  </w:style>
  <w:style w:type="paragraph" w:customStyle="1" w:styleId="rvps3">
    <w:name w:val="rvps3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0D9C"/>
  </w:style>
  <w:style w:type="paragraph" w:customStyle="1" w:styleId="rvps6">
    <w:name w:val="rvps6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8">
    <w:name w:val="rvps18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F0D9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F0D9C"/>
    <w:rPr>
      <w:color w:val="800080"/>
      <w:u w:val="single"/>
    </w:rPr>
  </w:style>
  <w:style w:type="paragraph" w:customStyle="1" w:styleId="rvps2">
    <w:name w:val="rvps2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F0D9C"/>
  </w:style>
  <w:style w:type="character" w:customStyle="1" w:styleId="rvts11">
    <w:name w:val="rvts11"/>
    <w:basedOn w:val="a0"/>
    <w:rsid w:val="006F0D9C"/>
  </w:style>
  <w:style w:type="character" w:customStyle="1" w:styleId="rvts52">
    <w:name w:val="rvts52"/>
    <w:basedOn w:val="a0"/>
    <w:rsid w:val="006F0D9C"/>
  </w:style>
  <w:style w:type="paragraph" w:customStyle="1" w:styleId="rvps4">
    <w:name w:val="rvps4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F0D9C"/>
  </w:style>
  <w:style w:type="paragraph" w:customStyle="1" w:styleId="rvps15">
    <w:name w:val="rvps15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F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F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6F0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D9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0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D9C"/>
    <w:rPr>
      <w:rFonts w:ascii="Calibri" w:eastAsia="Calibri" w:hAnsi="Calibri" w:cs="Times New Roman"/>
    </w:rPr>
  </w:style>
  <w:style w:type="character" w:customStyle="1" w:styleId="hps">
    <w:name w:val="hps"/>
    <w:basedOn w:val="a0"/>
    <w:rsid w:val="006F0D9C"/>
  </w:style>
  <w:style w:type="paragraph" w:styleId="ab">
    <w:name w:val="Document Map"/>
    <w:basedOn w:val="a"/>
    <w:link w:val="ac"/>
    <w:uiPriority w:val="99"/>
    <w:semiHidden/>
    <w:unhideWhenUsed/>
    <w:rsid w:val="006F0D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F0D9C"/>
    <w:rPr>
      <w:rFonts w:ascii="Tahoma" w:eastAsia="Calibri" w:hAnsi="Tahoma" w:cs="Tahoma"/>
      <w:sz w:val="16"/>
      <w:szCs w:val="16"/>
    </w:rPr>
  </w:style>
  <w:style w:type="character" w:customStyle="1" w:styleId="ad">
    <w:name w:val="Основной текст_"/>
    <w:link w:val="47"/>
    <w:rsid w:val="006F0D9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9">
    <w:name w:val="Основной текст9"/>
    <w:rsid w:val="006F0D9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7">
    <w:name w:val="Основной текст47"/>
    <w:basedOn w:val="a"/>
    <w:link w:val="ad"/>
    <w:rsid w:val="006F0D9C"/>
    <w:pPr>
      <w:shd w:val="clear" w:color="auto" w:fill="FFFFFF"/>
      <w:spacing w:after="240" w:line="283" w:lineRule="exact"/>
      <w:jc w:val="both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s1">
    <w:name w:val="s1"/>
    <w:rsid w:val="006F0D9C"/>
  </w:style>
  <w:style w:type="paragraph" w:styleId="ae">
    <w:name w:val="Balloon Text"/>
    <w:basedOn w:val="a"/>
    <w:link w:val="af"/>
    <w:uiPriority w:val="99"/>
    <w:semiHidden/>
    <w:unhideWhenUsed/>
    <w:rsid w:val="006F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0D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298-2002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1298-2002-%D0%BF/paran97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zakon4.rada.gov.ua/laws/show/1298-2002-%D0%BF/paran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298-2002-%D0%BF/paran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Бондарева</dc:creator>
  <cp:keywords/>
  <dc:description/>
  <cp:lastModifiedBy>user</cp:lastModifiedBy>
  <cp:revision>32</cp:revision>
  <dcterms:created xsi:type="dcterms:W3CDTF">2015-11-06T12:42:00Z</dcterms:created>
  <dcterms:modified xsi:type="dcterms:W3CDTF">2015-11-13T08:17:00Z</dcterms:modified>
</cp:coreProperties>
</file>