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b/>
          <w:bCs/>
          <w:color w:val="000000"/>
          <w:sz w:val="15"/>
          <w:szCs w:val="15"/>
        </w:rPr>
        <w:t>ГОЛОВНИЙ ДЕРЖАВНИЙ САНІТАРНИЙ ЛІКАР УКРАЇНИ</w:t>
      </w:r>
    </w:p>
    <w:tbl>
      <w:tblPr>
        <w:tblW w:w="0" w:type="auto"/>
        <w:tblCellSpacing w:w="0" w:type="dxa"/>
        <w:tblCellMar>
          <w:left w:w="0" w:type="dxa"/>
          <w:right w:w="0" w:type="dxa"/>
        </w:tblCellMar>
        <w:tblLook w:val="04A0"/>
      </w:tblPr>
      <w:tblGrid>
        <w:gridCol w:w="3349"/>
        <w:gridCol w:w="2751"/>
      </w:tblGrid>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ПОГОДЖЕНО</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листом Міністерства освіти і науки України</w:t>
            </w:r>
          </w:p>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від 5 червня 2001 р. N 1/12-1459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ЗАТВЕРДЖЕНО</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постановою Головного державного</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санітарного лікаря України</w:t>
            </w:r>
          </w:p>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від 14 серпня 2001 р. N 63   </w:t>
            </w:r>
          </w:p>
        </w:tc>
      </w:tr>
    </w:tbl>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Державні санітарні правила і норми влаштування, утримання загальноосвітніх навчальних закладів та організації навчально-виховного процесу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ДСанПіН 5.5.2.008-01</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1. Галузь застосування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ДСанПіН поширюються на загальноосвітні навчальні заклади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 </w:t>
      </w:r>
      <w:r w:rsidRPr="00A07EA1">
        <w:rPr>
          <w:rFonts w:ascii="Verdana" w:eastAsia="Times New Roman" w:hAnsi="Verdana" w:cs="Times New Roman"/>
          <w:color w:val="000000"/>
          <w:sz w:val="15"/>
          <w:szCs w:val="15"/>
        </w:rPr>
        <w:t>II</w:t>
      </w:r>
      <w:r w:rsidRPr="00A07EA1">
        <w:rPr>
          <w:rFonts w:ascii="Verdana" w:eastAsia="Times New Roman" w:hAnsi="Verdana" w:cs="Times New Roman"/>
          <w:color w:val="000000"/>
          <w:sz w:val="15"/>
          <w:szCs w:val="15"/>
          <w:lang w:val="ru-RU"/>
        </w:rPr>
        <w:t xml:space="preserve">,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 </w:t>
      </w:r>
      <w:r w:rsidRPr="00A07EA1">
        <w:rPr>
          <w:rFonts w:ascii="Verdana" w:eastAsia="Times New Roman" w:hAnsi="Verdana" w:cs="Times New Roman"/>
          <w:color w:val="000000"/>
          <w:sz w:val="15"/>
          <w:szCs w:val="15"/>
        </w:rPr>
        <w:t>III</w:t>
      </w:r>
      <w:r w:rsidRPr="00A07EA1">
        <w:rPr>
          <w:rFonts w:ascii="Verdana" w:eastAsia="Times New Roman" w:hAnsi="Verdana" w:cs="Times New Roman"/>
          <w:color w:val="000000"/>
          <w:sz w:val="15"/>
          <w:szCs w:val="15"/>
          <w:lang w:val="ru-RU"/>
        </w:rPr>
        <w:t xml:space="preserve"> ступенів, спеціалізовані школи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w:t>
      </w:r>
      <w:r w:rsidRPr="00A07EA1">
        <w:rPr>
          <w:rFonts w:ascii="Verdana" w:eastAsia="Times New Roman" w:hAnsi="Verdana" w:cs="Times New Roman"/>
          <w:color w:val="000000"/>
          <w:sz w:val="15"/>
          <w:szCs w:val="15"/>
        </w:rPr>
        <w:t>II</w:t>
      </w:r>
      <w:r w:rsidRPr="00A07EA1">
        <w:rPr>
          <w:rFonts w:ascii="Verdana" w:eastAsia="Times New Roman" w:hAnsi="Verdana" w:cs="Times New Roman"/>
          <w:color w:val="000000"/>
          <w:sz w:val="15"/>
          <w:szCs w:val="15"/>
          <w:lang w:val="ru-RU"/>
        </w:rPr>
        <w:t xml:space="preserve">, </w:t>
      </w:r>
      <w:r w:rsidRPr="00A07EA1">
        <w:rPr>
          <w:rFonts w:ascii="Verdana" w:eastAsia="Times New Roman" w:hAnsi="Verdana" w:cs="Times New Roman"/>
          <w:color w:val="000000"/>
          <w:sz w:val="15"/>
          <w:szCs w:val="15"/>
        </w:rPr>
        <w:t>III</w:t>
      </w:r>
      <w:r w:rsidRPr="00A07EA1">
        <w:rPr>
          <w:rFonts w:ascii="Verdana" w:eastAsia="Times New Roman" w:hAnsi="Verdana" w:cs="Times New Roman"/>
          <w:color w:val="000000"/>
          <w:sz w:val="15"/>
          <w:szCs w:val="15"/>
          <w:lang w:val="ru-RU"/>
        </w:rPr>
        <w:t xml:space="preserve"> ступенів, гімназії, ліцеї, колегіуми, що проектуються, будуються, реконструюються та ті, що існують, незалежно від тилу, форми власності і підпорядкування.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Передмова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СанПіН 5.5.2.008-01</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1. Державні санітарні правила і норми (ДСанПіН) влаштування, утримання загальноосвітніх навчальних закладів та організації навчально-виховного процесу розроблені:</w:t>
      </w:r>
    </w:p>
    <w:tbl>
      <w:tblPr>
        <w:tblW w:w="0" w:type="auto"/>
        <w:tblCellSpacing w:w="0" w:type="dxa"/>
        <w:tblCellMar>
          <w:left w:w="0" w:type="dxa"/>
          <w:right w:w="0" w:type="dxa"/>
        </w:tblCellMar>
        <w:tblLook w:val="04A0"/>
      </w:tblPr>
      <w:tblGrid>
        <w:gridCol w:w="2554"/>
        <w:gridCol w:w="7193"/>
      </w:tblGrid>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Сапуга Ірина Євгеніївна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Цибенко Тамара Олексіївна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Полька Надія Степанівна,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Єременко Галина Миколаївна,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Вдовенко Алла Костянтинівна,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Гозак Світлана Вікторівна</w:t>
            </w:r>
            <w:r w:rsidRPr="00A07EA1">
              <w:rPr>
                <w:rFonts w:ascii="Verdana" w:eastAsia="Times New Roman" w:hAnsi="Verdana" w:cs="Times New Roman"/>
                <w:color w:val="000000"/>
                <w:sz w:val="15"/>
                <w:szCs w:val="15"/>
              </w:rPr>
              <w:t>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Головне санітарно-епідеміологічне управління МОЗ України (м. Київ, вул. Грушевського, 7)</w:t>
            </w:r>
          </w:p>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lang w:val="ru-RU"/>
              </w:rPr>
              <w:t xml:space="preserve">Інститут гігієни та медичної екології АМН України (м. Київ, вул. </w:t>
            </w:r>
            <w:r w:rsidRPr="00A07EA1">
              <w:rPr>
                <w:rFonts w:ascii="Verdana" w:eastAsia="Times New Roman" w:hAnsi="Verdana" w:cs="Times New Roman"/>
                <w:color w:val="000000"/>
                <w:sz w:val="15"/>
                <w:szCs w:val="15"/>
              </w:rPr>
              <w:t>Попудренка, 50) </w:t>
            </w:r>
          </w:p>
        </w:tc>
      </w:tr>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Івахно Олександра Петрівна,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Глущенко Алла Григорівна,</w:t>
            </w:r>
          </w:p>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Баранова Майя Миколаївна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lang w:val="ru-RU"/>
              </w:rPr>
              <w:t xml:space="preserve">Національний медичний університет ім. О. О. Богомольця (м. Київ, б-р. </w:t>
            </w:r>
            <w:r w:rsidRPr="00A07EA1">
              <w:rPr>
                <w:rFonts w:ascii="Verdana" w:eastAsia="Times New Roman" w:hAnsi="Verdana" w:cs="Times New Roman"/>
                <w:color w:val="000000"/>
                <w:sz w:val="15"/>
                <w:szCs w:val="15"/>
              </w:rPr>
              <w:t>Шевченка, 17) </w:t>
            </w:r>
          </w:p>
        </w:tc>
      </w:tr>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Кульчицька Валентина Павлівна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Карповець Петро Макарович</w:t>
            </w:r>
            <w:r w:rsidRPr="00A07EA1">
              <w:rPr>
                <w:rFonts w:ascii="Verdana" w:eastAsia="Times New Roman" w:hAnsi="Verdana" w:cs="Times New Roman"/>
                <w:color w:val="000000"/>
                <w:sz w:val="15"/>
                <w:szCs w:val="15"/>
              </w:rPr>
              <w:t>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lang w:val="ru-RU"/>
              </w:rPr>
              <w:t xml:space="preserve">Інститут харчування МОЗ України (м. Київ, вул. </w:t>
            </w:r>
            <w:r w:rsidRPr="00A07EA1">
              <w:rPr>
                <w:rFonts w:ascii="Verdana" w:eastAsia="Times New Roman" w:hAnsi="Verdana" w:cs="Times New Roman"/>
                <w:color w:val="000000"/>
                <w:sz w:val="15"/>
                <w:szCs w:val="15"/>
              </w:rPr>
              <w:t>Чигоріна, 18) </w:t>
            </w:r>
          </w:p>
        </w:tc>
      </w:tr>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Козярін Іван Петрович</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Сисоєнко Надія Василівна</w:t>
            </w:r>
            <w:r w:rsidRPr="00A07EA1">
              <w:rPr>
                <w:rFonts w:ascii="Verdana" w:eastAsia="Times New Roman" w:hAnsi="Verdana" w:cs="Times New Roman"/>
                <w:color w:val="000000"/>
                <w:sz w:val="15"/>
                <w:szCs w:val="15"/>
              </w:rPr>
              <w:t>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lang w:val="ru-RU"/>
              </w:rPr>
              <w:t xml:space="preserve">Київська медична академія післядипломної освіти ім. </w:t>
            </w:r>
            <w:r w:rsidRPr="00A07EA1">
              <w:rPr>
                <w:rFonts w:ascii="Verdana" w:eastAsia="Times New Roman" w:hAnsi="Verdana" w:cs="Times New Roman"/>
                <w:color w:val="000000"/>
                <w:sz w:val="15"/>
                <w:szCs w:val="15"/>
              </w:rPr>
              <w:t>Л. П. Шупика </w:t>
            </w:r>
          </w:p>
        </w:tc>
      </w:tr>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Рубашкевич Алла Лукінічна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Український центр держсанепіднагляду МОЗ України (м. Київ, вул. Ярославська, 41) </w:t>
            </w:r>
          </w:p>
        </w:tc>
      </w:tr>
    </w:tbl>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У розробці також брали участь</w:t>
      </w:r>
    </w:p>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Обласні СЕС Львівської (Савченко Галина Іванівна), Тернопільської (Маціпура Надія Степанівна), Луганської (Маркова Надія Олександрівна), Чернігівської (Тарасенко Алла Миколаївна), Донецької (Шелех Галина Петрівна), Херсонської (Бульба Лариса Павлівна) областей, Міністерство освіти і науки України (Заїка Антоніна Михайлівна).</w:t>
      </w:r>
    </w:p>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Державні санітарні правила і норми підготовлені відповідно до Законів України "Про забезпечення санітарного та епідемічного благополуччя населення", "Про загальну середню освіту" з урахуванням сучасних наукових розробок і досліджень з регламентації гігієнічних умов і режимів навчання при чинних формах організації навчально-виховного процесу для всіх загальноосвітніх навчальних закладів для дітей і підлітків від 6 до 18 років.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 Введено в дію вперше.</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Вважати такими, що втратили чинність: ДСанПіН 5.5.2.008-98 "Устаткування, утримання середніх загальноосвітніх навчально-виховних закладів та організація навчально-виховного процесу", СанПиН 42-125-42-16-86 "Санитарно-гигиенические правила и нормы по организации обучения детей шестилетнего возраста".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3. При розробці ДСанПіНу використані матеріали ДСанПіН 5.5.2.008-98 "Устаткування, утримання середніх загальноосвітніх навчально-виховних закладів та організація навчально-виховного процесу", "Санитарные правила по устройству и содержанию общеобразовательных школ"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11 86-а-74, ДБН В.2.2-3-97 "Будинки та споруди навчальних закладів".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Ці санітарні правила і норми призначені для керівників, учителів, вихователів і медичного персоналу загальноосвітніх навчальних закладів, працівників органів управління освітою і санітарно-епідеміологічної служби.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Посадові особи і громадяни України, які допустили порушення Державних санітарних правил та норм, можуть бути притягнені до дисциплінарної, адміністративної та кримінальної відповідальності у відповідності з чинним законодавством.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ДСанПіН 5.5.2.008-01 - обов'язковий для виконання документ, що регламентує безпечні для здоров'я дітей і підлітків умови навчання та виховання, які сприяють підвищенню їх працездатності протягом навчального дня, тижня, року, поліпшують психофізіологічний розвиток та зміцнюють здоров'я дитини (підстава ст. 7, 11, 13, 15, 16, 17, 18, 19, 20, 21, 22, 26, 27, 28 Закону України "Про забезпечення санітарного та епідемічного благополуччя населення".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НОРМАТИВНІ ПОСИЛАННЯ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1. Закон України "Про забезпечення санітарного та епідемічного благополуччя населення" від 24.02.94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4004-ХІІ.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2. Закон України "Про загальну середню освіту" від 13.05.99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651-</w:t>
      </w:r>
      <w:r w:rsidRPr="00A07EA1">
        <w:rPr>
          <w:rFonts w:ascii="Verdana" w:eastAsia="Times New Roman" w:hAnsi="Verdana" w:cs="Times New Roman"/>
          <w:color w:val="000000"/>
          <w:sz w:val="15"/>
          <w:szCs w:val="15"/>
        </w:rPr>
        <w:t>XIX</w:t>
      </w:r>
      <w:r w:rsidRPr="00A07EA1">
        <w:rPr>
          <w:rFonts w:ascii="Verdana" w:eastAsia="Times New Roman" w:hAnsi="Verdana" w:cs="Times New Roman"/>
          <w:color w:val="000000"/>
          <w:sz w:val="15"/>
          <w:szCs w:val="15"/>
          <w:lang w:val="ru-RU"/>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3. Положення про загальноосвітній навчальний заклад, затверджене постановою Кабінету Міністрів України від 14.06.2000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964.</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4. СНиП 11-4-79 "Естественное и искусственное освещение".</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5. СНиП 2.04.05-91 "Отопление, вентиляция и кондиционирование".</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6. СНиП 2.04.01-85 "Внутренний водопровод и канализация зданий".</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7. СНиП 3.05.06-85 "Электротехнические устройства".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8. СанПіН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42-121-4719-88 "Влаштування, обладнання і утримання гуртожитків для робітників, студентів, учнів середніх учбових закладів і ПТУ".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9. ДСанПІН 5.5.6.009-98 "Влаштування і обладнання кабінетів комп'ютерної техніки в навчальних закладах та режим праці учнів на персональних комп'ютерах".</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10. СП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1567-76 "Санітарні правила влаштування і утримання місць занять по фізичній культурі і спорту" від 30.12.76 р.</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11. ВСН 59-88 "Электрооборудование жилых и общественных зданий".</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12. СН 3077-84 "Санитарные нормы допустимого шума в помещениях жилых и общественных зданий и на территории жилой застройки".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13. Методичні рекомендації МР від 26.04.99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5.5.6.26-99 "Про використання шкільних меблів".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14. Методичні вказівки з санітарно-мікробіологічного контролю предметів вжитку та обладнання закладів для дітей та підлітків МВК від 24.04.99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5.10.2.024-99.</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15. Санітарно-гігієнічні вимоги від 22.02.85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3216-85 "Санітарно-гігієнічні вимоги до організації трудового навчання учнів 1 - 7 класів".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16. Інструктивно-методичні вказівки від 07.07.80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11/57-6 "Проведення лікарської професійної орієнтації школярів".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17. Методичні рекомендації від 19.09.74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1179-А "Використання технічних засобів навчання в учбовому процесі".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lastRenderedPageBreak/>
        <w:t xml:space="preserve">18. Методичні рекомендації від 27.04.82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08-14/4 "Комплексна оцінка стану здоров'я дітей і підлітків при масових лікарських оглядах".</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19. Методичні рекомендації від 04.06.83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2819-83 "Організація роботи спеціаліста по гігієні дітей і підлітків сільських і міських СЕС (1 рівня)".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20. Методичні рекомендації від 27.12.84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11-14/30-7 "Лікарський контроль за навантаженням учнів на уроках фізичної культури в загальноосвітніх школах".</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21. Методичні рекомендації від 24.12.86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08-1412 "Медико-педагогічний контроль за фізичним вихованням дітей шкільного віку".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22. Методичні рекомендації від 30.04.85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11-14/13-6 "Визначення функціональної готовності дітей до вступу в школу і організація навчання і режиму продовженого дня в перших класах загальноосвітньої школи".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23. ДСТУ Б В.2.2-6-97 "Будинки і споруди. Методи вимірювання освітленості".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24. ГОСТ 2874-82 "Вода питьевая. Гигиенические требования и контроль за качеством".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25. ГОСТ 12.1.036-81 "Шум. Допустимые уровни в жилых и общественных зданиях".</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26. ГОСТ 11015-93 "Столы ученические".</w:t>
      </w:r>
      <w:r w:rsidRPr="00A07EA1">
        <w:rPr>
          <w:rFonts w:ascii="Verdana" w:eastAsia="Times New Roman" w:hAnsi="Verdana" w:cs="Times New Roman"/>
          <w:color w:val="000000"/>
          <w:sz w:val="15"/>
          <w:szCs w:val="15"/>
        </w:rPr>
        <w:t> </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27. ГОСТ 11016-93 "Стулья ученические".</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28. ДБН В.2.2-3-97 "Будинки та споруди навчальних закладів".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29. ДБН 360-92 "Містобудування. Планування та забудова міських та сільських поселень".</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30. ДБН В.2.2-9-99 "Громадські будинки та споруди".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31. ДСанПіН "Вода питна. Гігієнічні вимоги до якості води централізованого господарсько-питного водопостачання" від 15.04.1997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136/1940.</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32. Державні санітарні правила планування та забудови населених пунктів від 19.06.1996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173.</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1. ЗАГАЛЬНІ ПОЛОЖЕННЯ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1.1. Державні санітарні правила та норми визначають гігієнічний стандарт для всіх типів загальноосвітніх навчальних закладів (шкіл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 </w:t>
      </w:r>
      <w:r w:rsidRPr="00A07EA1">
        <w:rPr>
          <w:rFonts w:ascii="Verdana" w:eastAsia="Times New Roman" w:hAnsi="Verdana" w:cs="Times New Roman"/>
          <w:color w:val="000000"/>
          <w:sz w:val="15"/>
          <w:szCs w:val="15"/>
        </w:rPr>
        <w:t>II</w:t>
      </w:r>
      <w:r w:rsidRPr="00A07EA1">
        <w:rPr>
          <w:rFonts w:ascii="Verdana" w:eastAsia="Times New Roman" w:hAnsi="Verdana" w:cs="Times New Roman"/>
          <w:color w:val="000000"/>
          <w:sz w:val="15"/>
          <w:szCs w:val="15"/>
          <w:lang w:val="ru-RU"/>
        </w:rPr>
        <w:t xml:space="preserve">,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 </w:t>
      </w:r>
      <w:r w:rsidRPr="00A07EA1">
        <w:rPr>
          <w:rFonts w:ascii="Verdana" w:eastAsia="Times New Roman" w:hAnsi="Verdana" w:cs="Times New Roman"/>
          <w:color w:val="000000"/>
          <w:sz w:val="15"/>
          <w:szCs w:val="15"/>
        </w:rPr>
        <w:t>III</w:t>
      </w:r>
      <w:r w:rsidRPr="00A07EA1">
        <w:rPr>
          <w:rFonts w:ascii="Verdana" w:eastAsia="Times New Roman" w:hAnsi="Verdana" w:cs="Times New Roman"/>
          <w:color w:val="000000"/>
          <w:sz w:val="15"/>
          <w:szCs w:val="15"/>
          <w:lang w:val="ru-RU"/>
        </w:rPr>
        <w:t xml:space="preserve"> ступенів, спеціалізованих шкіл, гімназій, ліцеїв тощо), далі за текстом - шкіл, незалежно від типу, форм власності і підпорядкування.</w:t>
      </w:r>
      <w:r w:rsidRPr="00A07EA1">
        <w:rPr>
          <w:rFonts w:ascii="Verdana" w:eastAsia="Times New Roman" w:hAnsi="Verdana" w:cs="Times New Roman"/>
          <w:color w:val="000000"/>
          <w:sz w:val="15"/>
          <w:szCs w:val="15"/>
        </w:rPr>
        <w:t> </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1.2. Загальноосвітній навчальний заклад функціонує у відповідності з Положенням про загальноосвітній навчальний заклад, затвердженим постановою Кабінету Міністрів України від 14.06.2000 р.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964, створює необхідні умови для здобуття загальної середньої освіти на рівні Державних стандартів і сприяє вихованню морально і фізично здорового покоління.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i/>
          <w:iCs/>
          <w:color w:val="000000"/>
          <w:sz w:val="15"/>
          <w:szCs w:val="15"/>
          <w:lang w:val="ru-RU"/>
        </w:rPr>
        <w:t>ДСанПіН 5.5.2.008-01</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1.3. Влаштування, обладнання приміщень шкіл, що будуються, реконструюються, а також діючих, здійснюється у відповідності до вимог ДБН В.2.2-3-97 "Будинки та споруди навчальних закладів".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1.4. Відповідальність за виконання санітарних правил і норм покладається на засновника (власника) та керівника загальноосвітнього навчального закладу.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1.5. Щоденний контроль за виконанням чинних санітарних правил і норм здійснює керівник та медичний персонал загальноосвітнього навчального закладу, а також відповідальна особа, призначена наказом керівника загальноосвітнього закладу.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1.6. Державний санітарно-епідеміологічний нагляд за виконанням чинних санітарних правил та норм здійснюють посадові особи державної санітарно-епідеміологічної служби.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2. ЗЕМЕЛЬНА ДІЛЯНКА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2.1. Розміри земельних ділянок шкіл, що будуються, встановлюються відповідно до ДБН 360-92* "Містобудування. Планування та забудова міських і сільських поселень" (Додаток 1).</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2.2. Відведення земельної ділянки здійснюється за наявності технічних умов на електропостачання, водопостачання, каналізування, опалення тощо, погоджених з територіальними установами державної санітарно-епідеміологічної служби МОЗ України.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2.3. Ділянки під забудову шкіл повинні розташовуватися в зонах населеного пункту з дотриманням санітарних норм щодо відстані від джерел викидів шкідливих речовин, шуму, вібрації, електромагнітних та іонізуючих випромінювань. Не допускається їх розміщення в санітарно-захисних зонах промислових підприємств та інших об'єктів, що є джерелами забруднення довкілля небезпечними факторами. Санітарно-захисні зони слід затверджувати згідно з додатком до Державних санітарних правил планування та забудови населених пунктів, затверджених наказом </w:t>
      </w:r>
      <w:r w:rsidRPr="00A07EA1">
        <w:rPr>
          <w:rFonts w:ascii="Arial Unicode MS" w:eastAsia="Times New Roman" w:hAnsi="Arial Unicode MS" w:cs="Arial Unicode MS"/>
          <w:color w:val="000000"/>
          <w:sz w:val="15"/>
          <w:szCs w:val="15"/>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Ширина санітарно-захисної зони між межею шкільної ділянки та гаражами повинна бути не меншою 50 м. Розміри санітарно-захисної зони повинні погоджуватися з державною санітарно-епідеміологічною службою.</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Відстань від станцій технічного обслуговування (СТО), автозаправних станцій (АЗС) до шкільної ділянки визначається за погодженням з органами Держсанепіднагляду, яка не може бути меншою ніж 50 м (Зміни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4 - 8 до ДБН 360-92 "Містобудування. Планування і забудова міських і сільських поселень", пп. 7.54, 7.55) та Державні санітарні правила планування та забудови населених пунктів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173, додаток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10.</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2.4. Будівля загальноосвітнього навчального закладу повинна бути розміщена на відстані 100 - 170 м від проїжджої частини дороги.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Через територію школи не повинні проходити повітряні лінії електропередачі з напругою в 35 кВ і більше (п. 8.23 Зміни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4 - 8 до ДБН 360-92 "Містобудування. Планування і забудова міських і сільських поселень").</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br/>
        <w:t>ДСанПіН 5.5.2.008-01 Влаштування, утримання загальноосвітніх навчальних закладів та організації навчально-виховного процесу. Державні санітарні правила і норми</w:t>
      </w:r>
      <w:r w:rsidRPr="00A07EA1">
        <w:rPr>
          <w:rFonts w:ascii="Verdana" w:eastAsia="Times New Roman" w:hAnsi="Verdana" w:cs="Times New Roman"/>
          <w:color w:val="000000"/>
          <w:sz w:val="15"/>
          <w:szCs w:val="15"/>
          <w:lang w:val="ru-RU"/>
        </w:rPr>
        <w:br/>
        <w:t>Радіус обслуговування від місця проживання до загальноосвітнього навчального закладу повинен складати не більше 0,5 км пішохідної доступності.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Дозволяється розміщення шкіл на відстані транспортної доступності: для учнів шкіл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ступеня - 15 хв. (в один бік), для учнів шкіл </w:t>
      </w:r>
      <w:r w:rsidRPr="00A07EA1">
        <w:rPr>
          <w:rFonts w:ascii="Verdana" w:eastAsia="Times New Roman" w:hAnsi="Verdana" w:cs="Times New Roman"/>
          <w:color w:val="000000"/>
          <w:sz w:val="15"/>
          <w:szCs w:val="15"/>
        </w:rPr>
        <w:t>II</w:t>
      </w:r>
      <w:r w:rsidRPr="00A07EA1">
        <w:rPr>
          <w:rFonts w:ascii="Verdana" w:eastAsia="Times New Roman" w:hAnsi="Verdana" w:cs="Times New Roman"/>
          <w:color w:val="000000"/>
          <w:sz w:val="15"/>
          <w:szCs w:val="15"/>
          <w:lang w:val="ru-RU"/>
        </w:rPr>
        <w:t xml:space="preserve"> і </w:t>
      </w:r>
      <w:r w:rsidRPr="00A07EA1">
        <w:rPr>
          <w:rFonts w:ascii="Verdana" w:eastAsia="Times New Roman" w:hAnsi="Verdana" w:cs="Times New Roman"/>
          <w:color w:val="000000"/>
          <w:sz w:val="15"/>
          <w:szCs w:val="15"/>
        </w:rPr>
        <w:t>III</w:t>
      </w:r>
      <w:r w:rsidRPr="00A07EA1">
        <w:rPr>
          <w:rFonts w:ascii="Verdana" w:eastAsia="Times New Roman" w:hAnsi="Verdana" w:cs="Times New Roman"/>
          <w:color w:val="000000"/>
          <w:sz w:val="15"/>
          <w:szCs w:val="15"/>
          <w:lang w:val="ru-RU"/>
        </w:rPr>
        <w:t xml:space="preserve"> ступенів - не більше 30 хв. (в один бік).</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У сільській місцевості розміщення шкіл передбачає для учнів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ступеня радіус пішохідної доступності не більше 2 км і не більше 15 хв. в один бік - при транспортному забезпеченні учнів.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Підвезення учнів до навчального закладу у сільській місцевості повинно здійснюватись спеціальним транспортом.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Максимальний радіус обслуговування учнів шкіл </w:t>
      </w:r>
      <w:r w:rsidRPr="00A07EA1">
        <w:rPr>
          <w:rFonts w:ascii="Verdana" w:eastAsia="Times New Roman" w:hAnsi="Verdana" w:cs="Times New Roman"/>
          <w:color w:val="000000"/>
          <w:sz w:val="15"/>
          <w:szCs w:val="15"/>
        </w:rPr>
        <w:t>II</w:t>
      </w:r>
      <w:r w:rsidRPr="00A07EA1">
        <w:rPr>
          <w:rFonts w:ascii="Verdana" w:eastAsia="Times New Roman" w:hAnsi="Verdana" w:cs="Times New Roman"/>
          <w:color w:val="000000"/>
          <w:sz w:val="15"/>
          <w:szCs w:val="15"/>
          <w:lang w:val="ru-RU"/>
        </w:rPr>
        <w:t xml:space="preserve"> - </w:t>
      </w:r>
      <w:r w:rsidRPr="00A07EA1">
        <w:rPr>
          <w:rFonts w:ascii="Verdana" w:eastAsia="Times New Roman" w:hAnsi="Verdana" w:cs="Times New Roman"/>
          <w:color w:val="000000"/>
          <w:sz w:val="15"/>
          <w:szCs w:val="15"/>
        </w:rPr>
        <w:t>III</w:t>
      </w:r>
      <w:r w:rsidRPr="00A07EA1">
        <w:rPr>
          <w:rFonts w:ascii="Verdana" w:eastAsia="Times New Roman" w:hAnsi="Verdana" w:cs="Times New Roman"/>
          <w:color w:val="000000"/>
          <w:sz w:val="15"/>
          <w:szCs w:val="15"/>
          <w:lang w:val="ru-RU"/>
        </w:rPr>
        <w:t xml:space="preserve"> ступенів не повинен бути більшим 15 км.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Транспортним обслуговуванням забезпечуються учні, які проживають на відстані від школи понад 3 км, з попередньо визначеними зупинками відповідного транспорту.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Відстань від місця проживання до місця збору на зупинці не повинна бути більшою 500 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Для учнів, які проживають на відстані більшій за максимально допустимі границі транспортного обслуговування, а також при транспортній недоступності в період негоди, повинен передбачатися пришкільний інтернат із розрахунку 10 відсотків місць від загальної місткості закладу.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lastRenderedPageBreak/>
        <w:t>2.5. Будівлі загальноосвітніх шкіл розміщуються не ближче ніж за 25 м від червоної лінії. Відстань від межі ділянок шкіл до стін житлових будинків із входами та вікнами встановлюються 10 м і більше, від будинків шкіл до житлових і громадських будинків та споруд - згідно з нормами інсоляції, природного освітлення та шумозахисту.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2.6. По периметру земельної ділянки закладу слід передбачити захисну зелену смугу (дерева, кущі, газон) завширшки не менше 1,5 м, а з боку вулиць не менше 3-х 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2.7. Огорожа території закладу повинна бути заввишки не менше 1,2 м. При розміщенні шкіл всередині житлових кварталів допускається застосування огорожі між ними з зелених насаджень заввишки не менше 1 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2.8. Площа озеленення земельної ділянки повинна складати 45 - 50 відсотків загальної площі ділянки. Якщо ділянка прилягає безпосередньо до зелених масивів (парків, садів, скверів), а також при розміщенні шкіл у сільській місцевості або за умов їх реконструкції, площі зелених насаджень допускається скорочувати, але не більше ніж на 30 відсотків.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Високорослі дерева належить висаджувати на відстані не меншій ніж 10 м від стін з вікнами навчальних приміщень, а кущі - не меншій ніж 5 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ДСанПіН 5.5.2.008-01</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Розташування та орієнтація основних функціональних приміщень загальноосвітніх навчальних закладів повинні забезпечувати безперервну тригодинну тривалість інсоляції на день.</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Нормативна тригодинна інсоляція повинна бути забезпечена на території спортивної зони та зони відпочинку, у тому числі спортивних та ігрових майданчиках.</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Забороняється біля школи висаджувати колючі дерева і кущі (біла акація, глід, шипшина тощо) і рослини з отруйними ягодами ("вовче лико", "бріонія", "сумах отруйний", рицина та інші), вирощувати гриби.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2.10. Земельна ділянка поділяється на такі функціональні зони: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навчальна;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навчально-виробнича;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навчально-дослідна;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фізкультурно-спортивна;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відпочинку;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сільськогосподарська (для шкіл в сільській місцевості);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житлова.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Розміри зон ділянок шкіл визначаються завданням на проектування, але не менш ніж в додатку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2 до ДБН В.2.2-3-97.</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2.11. Фізкультурно-спортивну зону слід розміщувати поруч з навчальною, але не з боку вікон приміщень для початкових класів.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br/>
        <w:t>ДСанПіН 5.5.2.008-01 Влаштування, утримання загальноосвітніх навчальних закладів та організації навчально-виховного процесу. Державні санітарні правила і норми</w:t>
      </w:r>
      <w:r w:rsidRPr="00A07EA1">
        <w:rPr>
          <w:rFonts w:ascii="Verdana" w:eastAsia="Times New Roman" w:hAnsi="Verdana" w:cs="Times New Roman"/>
          <w:color w:val="000000"/>
          <w:sz w:val="15"/>
          <w:szCs w:val="15"/>
          <w:lang w:val="ru-RU"/>
        </w:rPr>
        <w:br/>
        <w:t>Майданчики для ігор з м'ячем та метання спортивних снарядів розміщуються на відстані не меншій ніж 25 м, від вікон навчальних та навчально-допоміжних приміщень будинків (при наявності огорожі 3 м заввишки і не менше 15 м завдовжки), майданчики для інших видів фізкультурних занять - на відстані не меншій ніж 10 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Спортивні майданчики повинні мати тверде покриття.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Спортивні майданчики доцільно розміщувати по довжині з півночі на південь.</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Бігова доріжка влаштовується навколо футбольного поля, доріжка довжиною 100 м входить до складу бігової.</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Ями для стрибків</w:t>
      </w:r>
      <w:r w:rsidRPr="00A07EA1">
        <w:rPr>
          <w:rFonts w:ascii="Verdana" w:eastAsia="Times New Roman" w:hAnsi="Verdana" w:cs="Times New Roman"/>
          <w:color w:val="000000"/>
          <w:sz w:val="15"/>
        </w:rPr>
        <w:t> </w:t>
      </w:r>
      <w:r w:rsidRPr="00A07EA1">
        <w:rPr>
          <w:rFonts w:ascii="Verdana" w:eastAsia="Times New Roman" w:hAnsi="Verdana" w:cs="Times New Roman"/>
          <w:i/>
          <w:iCs/>
          <w:color w:val="000000"/>
          <w:sz w:val="15"/>
          <w:szCs w:val="15"/>
          <w:lang w:val="ru-RU"/>
        </w:rPr>
        <w:t>у</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довжину і висоту заповнюються піском, змішаним з тирсою.</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При будівництві бігових доріжок і спортивних майданчиків (волейбольних, баскетбольних, гри у ручний м'яч) необхідно використовувати дренаж.</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Комбінований майданчик можна асфальтувати (бетонувати), футбольне поле повинно мати трав'яне покриття. З метою попередження травм майданчики повинні мати рівну поверхню.</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Забороняється проводити заняття на зволожених майданчиках.</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Борти ям для стрибків, крім переднього, оббиваються гумою.</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Наливні льодові катки для катання, хокею та швидкісного бігу на ковзанах повинні мати товщину льоду 5 - 6 см, гладку поверхню без розколин і виямок.</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Штучне освітлення катка повинно бути рівномірним на всій льодовій поверхні і повинно становити не менше 100 лк.</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Майданчики для учнів 1 - 4 класів повинні бути обладнані тіньовими навісами, ліанами, гірками для спуску, гойдалками, бетонованою стіною для ігор з м'ячем і малювання, лавками, доріжками з твердим покриттям для катання на роликових ковзанах та велосипедах, плескальним басейном.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Займатися на спортивних майданчиках дозволяється тільки у спортивному одязі та взутті.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ДСанПіН 5.5.2.008-01</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Діти повинні бути ознайомлені з правилами користування спортивним інвентарем і обладнанням.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Фізкультурні майданчики необхідно відгороджувати один від одного зеленими насадженнями.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Ігрові майданчики, розміщені біля будівлі школи, засівають невисокою травою.</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2.12. Господарська зона повинна мати окремий в'їзд і розташовуватися поблизу навчально-виробничої зони, приміщень їдальні. У цій зоні розміщуються ремонтні майстерні, склади, гаражі, підсобно-виробничі приміщення, навіси, сміттєзбірники. Сміттєзбірники повинні щільно закриватися кришками і встановлюватися на відстані не менш ніж 25 м від вікон і входу до їдальні на бетонованому або асфальтованому майданчику під навісом.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Проїжджа частина, пішохідний прохід до господарських будівель, майданчики для сміття, а в сільських школах, які не мають каналізації -</w:t>
      </w:r>
      <w:r w:rsidRPr="00A07EA1">
        <w:rPr>
          <w:rFonts w:ascii="Verdana" w:eastAsia="Times New Roman" w:hAnsi="Verdana" w:cs="Times New Roman"/>
          <w:color w:val="000000"/>
          <w:sz w:val="15"/>
          <w:szCs w:val="15"/>
        </w:rPr>
        <w:t> </w:t>
      </w:r>
      <w:r w:rsidRPr="00A07EA1">
        <w:rPr>
          <w:rFonts w:ascii="Verdana" w:eastAsia="Times New Roman" w:hAnsi="Verdana" w:cs="Times New Roman"/>
          <w:color w:val="000000"/>
          <w:sz w:val="15"/>
          <w:szCs w:val="15"/>
          <w:lang w:val="ru-RU"/>
        </w:rPr>
        <w:t>до надвірних туалетів, повинні бути асфальтованими або бетонованими.</w:t>
      </w:r>
      <w:r w:rsidRPr="00A07EA1">
        <w:rPr>
          <w:rFonts w:ascii="Verdana" w:eastAsia="Times New Roman" w:hAnsi="Verdana" w:cs="Times New Roman"/>
          <w:color w:val="000000"/>
          <w:sz w:val="15"/>
          <w:szCs w:val="15"/>
        </w:rPr>
        <w:t> </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Підходи до будівель школи повинні мати тверде покриття на відстані не менш ніж 100 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2.13. У житловій зоні земельної ділянки розміщуються гуртожитки для учнів, допускається розміщення житлових будинків для викладачів та обслуговуючого персоналу. Житлова зона повинна мати окремий вхід з боку вулиць та проїздів, ізолюватись від господарської зони на відстані не менше ніж 100 метрів.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Санітарні розриви між спальними корпусами і межею ділянки житлової зони повинні становити не менше 50 м. Відстань від спальних корпусів до автомагістралей повинна бути не меншою 150 м, до господарської зони - не меншою</w:t>
      </w:r>
      <w:r w:rsidRPr="00A07EA1">
        <w:rPr>
          <w:rFonts w:ascii="Verdana" w:eastAsia="Times New Roman" w:hAnsi="Verdana" w:cs="Times New Roman"/>
          <w:color w:val="000000"/>
          <w:sz w:val="15"/>
          <w:szCs w:val="15"/>
        </w:rPr>
        <w:t> </w:t>
      </w:r>
      <w:r w:rsidRPr="00A07EA1">
        <w:rPr>
          <w:rFonts w:ascii="Verdana" w:eastAsia="Times New Roman" w:hAnsi="Verdana" w:cs="Times New Roman"/>
          <w:color w:val="000000"/>
          <w:sz w:val="15"/>
          <w:szCs w:val="15"/>
          <w:lang w:val="ru-RU"/>
        </w:rPr>
        <w:t>100 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На території земельної ділянки повинні бути передбачені поливальні установки та питні фонтани.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Для поливу земельна ділянка обладнується водопроводом і оснащується спеціальними кранами.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Територія ділянки повинна бути освітлена у вечірній час при нормі освітленості на землю - 10 лк.</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2.14. Майданчики для рухливих ігор та відпочинку повинні розташовуватися біля виходів з приміщень (для максимального використання їх під час перерв) і бути розділені для учнів кожної вікової групи.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Використання внутрішнього двору навчальних закладів для господарських потреб (стоянка автотранспорту, меблів, обладнання, макулатури, металобрухту, будівельних матеріалів тощо) забороняється.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w:t>
      </w:r>
      <w:r w:rsidRPr="00A07EA1">
        <w:rPr>
          <w:rFonts w:ascii="Verdana" w:eastAsia="Times New Roman" w:hAnsi="Verdana" w:cs="Times New Roman"/>
          <w:i/>
          <w:iCs/>
          <w:color w:val="000000"/>
          <w:sz w:val="15"/>
          <w:szCs w:val="15"/>
          <w:lang w:val="ru-RU"/>
        </w:rPr>
        <w:t>ДСанПіН 5.5.2.008-01 Влаштування, утримання загальноосвітніх навчальних закладів та організації навчально-виховного процесу. Державні санітарні правила і норми</w:t>
      </w:r>
      <w:r w:rsidRPr="00A07EA1">
        <w:rPr>
          <w:rFonts w:ascii="Verdana" w:eastAsia="Times New Roman" w:hAnsi="Verdana" w:cs="Times New Roman"/>
          <w:color w:val="000000"/>
          <w:sz w:val="15"/>
          <w:szCs w:val="15"/>
          <w:lang w:val="ru-RU"/>
        </w:rPr>
        <w:t xml:space="preserve">) 2.15. Навчально-дослідна зона повинна бути не більшою 25 відсотків площі </w:t>
      </w:r>
      <w:r w:rsidRPr="00A07EA1">
        <w:rPr>
          <w:rFonts w:ascii="Verdana" w:eastAsia="Times New Roman" w:hAnsi="Verdana" w:cs="Times New Roman"/>
          <w:color w:val="000000"/>
          <w:sz w:val="15"/>
          <w:szCs w:val="15"/>
          <w:lang w:val="ru-RU"/>
        </w:rPr>
        <w:lastRenderedPageBreak/>
        <w:t>земельної ділянки. У міських школах вона може бути зменшена за рахунок будівництва на ділянці парників, теплиць і оранжерей, органічно пов'язаних з комплексом кабінетів біології та хімії.</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2.16. Земельні ділянки сільських шкіл повинні бути розширені за рахунок будівництва парників, теплиць, оранжерей, приміщень для зберігання сільськогосподарської техніки, садово-городнього інвентарю та ін.</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3. ОСНОВНІ ПРИМІЩЕННЯ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3.1. Будівля школи повинна забезпечувати оптимальні умови для організації навчально-виховного процесу, відпочинку, харчування учнів. Будівлю школи на території земельної ділянки слід розташовувати так, щоб рівень освітлення та інсоляції навчальних приміщень був оптимальним, а взаємозв'язок між ділянкою і будівлею - раціональним.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Блочно-секційна і павільйонна частина навчальних будівель найбільш раціональні для використання. В одній секції слід розміщувати максимум три паралелі класів для дітей одного віку або дві паралелі класів двох суміжних вікових груп (1 і 2, 3 і 4 тощо).</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Будівлі загальноосвітніх навчальних закладів повинні мати не більше трьох поверхів.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При розміщенні загальноосвітніх навчальних закладів у попередньо збудованих 4-, 5-поверхових будівлях, четвертий і п'ятий поверхи відводять під кабінети, які мають найменше навчальне навантаження.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Кількість учнів загальноосвітнього навчального закладу не повинна перевищувати його проектну місткість.</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3.2. У будівлях загальноосвітніх шкіл передбачаються такі функціональні групи приміщень: класні кімнати, навчальні кабінети, лабораторії з лаборантськими, кабінети трудового навчання та профорієнтації, продовженого дня, фізкультурно-спортивні, приміщення харчоблоку, медичні, актовий зал, бібліотека, адміністративні, допоміжні приміщення - вестибюль, рекреації, гардероби, санітарні вузли з технічними приміщеннями тощо.</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При розміщенні школи в пристосованій будівлі набір приміщень, їх площа визначаються за погодженням з територіальною санітарно-епідеміологічною станцією у кожному випадку окремо, виходячи з типу загальноосвітнього навчального закладу, кількості і віку учнів, кількості класів тощо.</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3.3. Склад і площі приміщень загальноосвітнього навчального закладу визначаються за розрахунком, виходячи з призначення приміщень, наповнюваності груп при різних видах навчальних занять та показників розрахункової площі на одного учня (Додаток 2).</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Допускається добудова додатково до школи блоку плавального басейну за умови, що для цього є відповідна земельна ділянка.</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ДСанПіН 5.5.2.008-01</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Кількість класів, навчальних приміщень, лабораторій, навчально-спортивних залів слід розраховувати, виходячи із кількості годин занять в одну зміну і їх зайнятості не менш як 75 відсотків навчального часу.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Підлога приміщень загальноосвітніх навчальних закладів повинна бути з деревини або лінолеуму на теплій основі, не мати щілин, підлога туалетних та умивальних кімнат повинна вистилатися керамічною або мозаїчною шліфованою плиткою. Забороняється використовувати цементні, мармурові або інші подібні матеріали для настилу підлоги усіх приміщень.</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Стіни навчальних приміщень повинні бути гладкими та такими, щоб їх прибирання було можливе вологим способом.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3.4. Класні кімнати (навчальні приміщення) для учнів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w:t>
      </w:r>
      <w:r w:rsidRPr="00A07EA1">
        <w:rPr>
          <w:rFonts w:ascii="Verdana" w:eastAsia="Times New Roman" w:hAnsi="Verdana" w:cs="Times New Roman"/>
          <w:color w:val="000000"/>
          <w:sz w:val="15"/>
          <w:szCs w:val="15"/>
        </w:rPr>
        <w:t> IV</w:t>
      </w:r>
      <w:r w:rsidRPr="00A07EA1">
        <w:rPr>
          <w:rFonts w:ascii="Verdana" w:eastAsia="Times New Roman" w:hAnsi="Verdana" w:cs="Times New Roman"/>
          <w:color w:val="000000"/>
          <w:sz w:val="15"/>
          <w:szCs w:val="15"/>
          <w:lang w:val="ru-RU"/>
        </w:rPr>
        <w:t xml:space="preserve"> класів слід розміщувати тільки на першому поверсі в окремому блоці, ізольовано від приміщень для учнів інших вікових груп.</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Якщо в школі існує кабінетна система навчання, то вона потребує розміщення кабінетів у межах 1 - 2 поверхів так, щоб перехід в кабінет займав не більше 2 хвилин. Кабінети з предметів, які найчастіше вивчаються у школах, розміщуються для 5 - 9 класів на першому поверсі, для 10 - 12 класів на третьому поверсі. Оптимальна кількість кабінетів - 2 - 4 на один предмет (залежно від місткості школи). Всі інші лабораторії та кабінети розміщуються на другому поверсі.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Навчальні приміщення не повинні бути прохідними.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Навчальні класи і кабінети мають бути ізольованими від приміщень, які є джерелами шуму і запахів (майстерні, спортивні і актові зали, харчоблок тощо).</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3.5. Приміщення для трудового навчання повинні бути ізольованими від інших основних приміщень (в окремих блоках, відсіках будівлі або в окремих будівлях з гардеробом і туалетом в них) і розміщеними на першому поверсі. Для трудового навчання і професійної підготовки учнів 10 - 12 класів додатково передбачаються навчально-виробничі майстерні, міжшкільні навчально-виробничні комбінати, навчальні цехи промислових і сільськогосподарських підприємств. Із майстерень з обробки дерева, комбінованих майстерень з обробки металу, металу і дерева необ</w:t>
      </w:r>
      <w:r w:rsidRPr="00A07EA1">
        <w:rPr>
          <w:rFonts w:ascii="Arial Unicode MS" w:eastAsia="Times New Roman" w:hAnsi="Arial Unicode MS" w:cs="Arial Unicode MS"/>
          <w:color w:val="000000"/>
          <w:sz w:val="15"/>
          <w:szCs w:val="15"/>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3.6. Вентиляційні камери, насосні, машинні відділи холодильних установок, теплові та інші приміщення з устаткуванням, яке може бути джерелом шуму і вібрації, не слід розміщувати суміжно, над і під актовими, читальними залами, звукоапаратними, кімнатами лікаря, класами, кабінетами.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3.7. Спортивний зал розміщується на першому поверсі. Його розміри передбачають виконання програм з фізичного виховання і можливості організації позаурочних спортивних занять, актовий зал розміщується на другому поверсі.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Найбільша кількість людей, які одночасно перебувають на поверсі в будівлі школи, визначається наповнюваністю навчальних приміщень, приміщень для трудового навчання, спортивного, актового залів, що розміщуються на цьому ж поверсі (для розрахунку шляхів евакуації).</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Використовувати актовий зал як спортивний не рекомендується. Вхід в спортивний зал слід передбачити через роздягальню безпосередньо або через відокремлений коридор. Інвентарна для спортивного інвентаря (обладнання) повинна з'єднуватись із спортивним залом через двері або відкритий отвір розмірами (2 х</w:t>
      </w:r>
      <w:r w:rsidRPr="00A07EA1">
        <w:rPr>
          <w:rFonts w:ascii="Verdana" w:eastAsia="Times New Roman" w:hAnsi="Verdana" w:cs="Times New Roman"/>
          <w:color w:val="000000"/>
          <w:sz w:val="15"/>
          <w:szCs w:val="15"/>
        </w:rPr>
        <w:t> </w:t>
      </w:r>
      <w:r w:rsidRPr="00A07EA1">
        <w:rPr>
          <w:rFonts w:ascii="Verdana" w:eastAsia="Times New Roman" w:hAnsi="Verdana" w:cs="Times New Roman"/>
          <w:color w:val="000000"/>
          <w:sz w:val="15"/>
          <w:szCs w:val="15"/>
          <w:lang w:val="ru-RU"/>
        </w:rPr>
        <w:t>2,2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 Довжина цього приміщення повинна бути не менша 5 м, а підлога на одному рівні з підлогою спортивного залу (без порогу). Із інвентарної або спортивного залу слід передбачити додатковий вихід на земельну ділянку. Висота спортивн</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3.8. Виробничі приміщення харчоблоку проектуються із урахуванням розміщення в них технологічного устаткування. Кухонні плити, які працюють на твердому паливі, можна передбачати тільки в сільських школах з наповнюваністю не більше 80 учнів. Кухні в школах повинні бути розраховані на розміщення в них устаткування для приготування їжі із сировини, а також - з напівфабрикатів. Площу обіднього залу (без кімнати для роздачі) слід приймати із розрахунку на одного учня не менше як 0,75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в школах до 80 місць і 0,65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 більше 80 місць. Максимальн</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w:t>
      </w:r>
      <w:r w:rsidRPr="00A07EA1">
        <w:rPr>
          <w:rFonts w:ascii="Verdana" w:eastAsia="Times New Roman" w:hAnsi="Verdana" w:cs="Times New Roman"/>
          <w:i/>
          <w:iCs/>
          <w:color w:val="000000"/>
          <w:sz w:val="15"/>
          <w:szCs w:val="15"/>
          <w:lang w:val="ru-RU"/>
        </w:rPr>
        <w:t>ДСанПіН 5.5.2.008-01 Влаштування, утримання загальноосвітніх навчальних закладів та організації навчально-виховного процесу. Державні санітарні правила і норми</w:t>
      </w:r>
      <w:r w:rsidRPr="00A07EA1">
        <w:rPr>
          <w:rFonts w:ascii="Verdana" w:eastAsia="Times New Roman" w:hAnsi="Verdana" w:cs="Times New Roman"/>
          <w:color w:val="000000"/>
          <w:sz w:val="15"/>
          <w:szCs w:val="15"/>
          <w:lang w:val="ru-RU"/>
        </w:rPr>
        <w:t>) Харчоблоки допускається розміщувати на цокольних поверхах, заглиблених не нижче 0,5 м від запланованої відмітки тротуару, при забезпеченні цих приміщень природним освітленням, ефективною штучною вентиляцією і при відмітці підлоги не нижче 1 м найвищого рівня грунтових вод.</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Обідні зали слід обладнувати столами на 4 - 6 - 10 місць і стільцями або табуретами. Відстань (см): між столами і роздачею чи вікном (дверима) для прийому брудного посуду повинна бути 150 - 200; між рядами столів - 100 - 150; між столами і стіною - 40 - 60. Столи повинні мати гігієнічне покриття, що легко миється, стійке до дії гарячої води і дезинфікуючих засобів. Столи щодня миють гарячою водою з кальцинованою содою та милом, а після кожного прийому їжі протирають вологими і чистими ганчірками. Умивальники слід передбачати із розрахунку один на 20 місць, електр</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lastRenderedPageBreak/>
        <w:t>Столовий посуд може бути фаянсовий, фарфоровий або із нержавіючої сталі та одноразовий. Не рекомендується використовувати емальований, алюмінієвий посуд і забороняється застосування пластмасового посуду багаторазового використання та пощербленого посуду.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Організація харчування дітей у загальноосвітньому навчальному закладі здійснюється у відповідності з інструкціями Міністерства охорони здоров'я України, затвердженими згідно з чинним законодавством.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Забороняється використання приміщень харчоблоку, їдалень, роздаткових, буфетів не за призначенням.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Вживання їжі слід проводити в один і той же час відповідно до спеціально складеного графіку. Перед вживанням їжі діти обов'язково миють руки з милом і сушать їх рушниками (паперові, електро).</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Медичні працівники школи (при їх відсутності - особи, які затверджено наказом керівника навчального закладу) здійснюють щоденний контроль за якістю продуктів, що надходять до їдальні, умовами їх зберігання, дотримання термінів реалізації і технології виготовлення страв, санітарно-протиепідемічним режимом харчоблоку, фактичним виконанням меню.</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У школах із кількістю учнів менше 100, за умови відсутності харчоблоку, допускається організація харчування дітей в окремо відведеному приміщенні за узгодженням із територіальною санітарно-епідеміологічною станцією.</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3.9. Приміщення для організації продовженого дня для учнів загальноосвітніх навчальних закладів слід передбачити із розрахунку 20 відсотків від загальної кількості учнів 1 - 4 класів і 10 відсотків - учнів 5 - 9 класів.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3.10. Площу приміщень закритого зберігання бібліотечних фондів слід приймати не менше 0,25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на 1 тис. одиниць збереження. Площа відкритого збереження бібліотечних фондів повинна бути не меншою 4,5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на одну тис. одиниць збереження.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3.11. Ширина рекреаційних приміщень при однобічному розміщенні навчальних приміщень повинна бути не меншою 2,8 м. Площа рекреаційних приміщень розраховується для кожного поверху і повинна бути не меншою 2,0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на одного учня. При будівництві або реконструкції загальноосвітнього навчального закладу слід надавати перевагу рекреаційним приміщенням зального типу.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3.12. Медичний блок слід розміщувати на першому поверсі. Медичний блок складається із таких приміщень: кабінет лікаря завдовжки 7 м (для визначення гостроти слуху та зору учнів), площею не менше 16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 кабінет зубного лікаря площею не менше 16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 обладнаний</w:t>
      </w:r>
      <w:r w:rsidRPr="00A07EA1">
        <w:rPr>
          <w:rFonts w:ascii="Verdana" w:eastAsia="Times New Roman" w:hAnsi="Verdana" w:cs="Times New Roman"/>
          <w:color w:val="000000"/>
          <w:sz w:val="15"/>
          <w:szCs w:val="15"/>
        </w:rPr>
        <w:t> </w:t>
      </w:r>
      <w:r w:rsidRPr="00A07EA1">
        <w:rPr>
          <w:rFonts w:ascii="Verdana" w:eastAsia="Times New Roman" w:hAnsi="Verdana" w:cs="Times New Roman"/>
          <w:color w:val="000000"/>
          <w:sz w:val="15"/>
          <w:szCs w:val="15"/>
          <w:lang w:val="ru-RU"/>
        </w:rPr>
        <w:t>витяжною шафою; процедурний кабінет площею 10 +</w:t>
      </w:r>
      <w:r w:rsidRPr="00A07EA1">
        <w:rPr>
          <w:rFonts w:ascii="Verdana" w:eastAsia="Times New Roman" w:hAnsi="Verdana" w:cs="Times New Roman"/>
          <w:color w:val="000000"/>
          <w:sz w:val="15"/>
          <w:szCs w:val="15"/>
        </w:rPr>
        <w:t> </w:t>
      </w:r>
      <w:r w:rsidRPr="00A07EA1">
        <w:rPr>
          <w:rFonts w:ascii="Verdana" w:eastAsia="Times New Roman" w:hAnsi="Verdana" w:cs="Times New Roman"/>
          <w:color w:val="000000"/>
          <w:sz w:val="15"/>
          <w:szCs w:val="15"/>
          <w:lang w:val="ru-RU"/>
        </w:rPr>
        <w:t>8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 кабінет психофізіологічного розвантаження площею не менше 18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3.13. Гардероб розміщується на перших поверхах блоків навчального закладу з обов'язковим обладнанням секцій для кожного класу.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ДСанПіН 5.5.2.008-01</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3.14. У вестибюлях слід проектувати подвійні тамбури з трьома дверима для забезпечення теплоізоляції.</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3.15. Для учнів 1 - 4, 5 - 7, 8 - 9 класів слід передбачати самостійні входи в школу при блочній забудові, в інших випадках - не менше 2-х виходів для постійної експлуатації. Висота шкільних приміщень від підлоги до стелі (в чистоті) повинна бути не менше 3 м. Вхід до навчальних приміщень слід передбачати тільки збоку передніх столів або парт.</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3.16. Міжповерхові сходи слід проектувати з природним освітленням. Висота приступця повинна бути 15 см, ширина - 30 - 35 см, кут нахилу сходів не більше 30°. Не допускається горизонтальне розміщення елементів огорожі сходів. Висота огорожі сходів повинна бути 1,5 м з поручнем заввишки 0,8 м. В огорожі сходів вертикальні елементи повинні мати просвіт не більше ніж 0,1 м (горизонтальний поділ в огорожі, крім поручня, не допускається). Ширина маршу сходів - 1,8 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3.17. Для будівництва шкіл слід використовувати цеглу або матеріали, які дозволені Міністерством охорони здоров'я України.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3.18. У гуртожитку передбачені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на 1 місце), кімната для відпочинку; санвузол для персоналу і санітарна кімната (не менше 4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 а також господарські майстерні, пральня, кімнати для збереження чистої та брудної білизни, медична кімната (не менше 10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 приміщення для зберігання одягу дітей (із розрахунку 0,2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на 1 місце), вітальня для побачення з батьками, кімна</w:t>
      </w:r>
      <w:r w:rsidRPr="00A07EA1">
        <w:rPr>
          <w:rFonts w:ascii="Arial Unicode MS" w:eastAsia="Times New Roman" w:hAnsi="Arial Unicode MS" w:cs="Arial Unicode MS"/>
          <w:color w:val="000000"/>
          <w:sz w:val="15"/>
          <w:szCs w:val="15"/>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Наповнюваність спальних кімнат у гуртожитках для учнів шкіл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ступеню - 5 - 6 місць, для шкіл </w:t>
      </w:r>
      <w:r w:rsidRPr="00A07EA1">
        <w:rPr>
          <w:rFonts w:ascii="Verdana" w:eastAsia="Times New Roman" w:hAnsi="Verdana" w:cs="Times New Roman"/>
          <w:color w:val="000000"/>
          <w:sz w:val="15"/>
          <w:szCs w:val="15"/>
        </w:rPr>
        <w:t>II</w:t>
      </w:r>
      <w:r w:rsidRPr="00A07EA1">
        <w:rPr>
          <w:rFonts w:ascii="Verdana" w:eastAsia="Times New Roman" w:hAnsi="Verdana" w:cs="Times New Roman"/>
          <w:color w:val="000000"/>
          <w:sz w:val="15"/>
          <w:szCs w:val="15"/>
          <w:lang w:val="ru-RU"/>
        </w:rPr>
        <w:t xml:space="preserve"> - </w:t>
      </w:r>
      <w:r w:rsidRPr="00A07EA1">
        <w:rPr>
          <w:rFonts w:ascii="Verdana" w:eastAsia="Times New Roman" w:hAnsi="Verdana" w:cs="Times New Roman"/>
          <w:color w:val="000000"/>
          <w:sz w:val="15"/>
          <w:szCs w:val="15"/>
        </w:rPr>
        <w:t>III</w:t>
      </w:r>
      <w:r w:rsidRPr="00A07EA1">
        <w:rPr>
          <w:rFonts w:ascii="Verdana" w:eastAsia="Times New Roman" w:hAnsi="Verdana" w:cs="Times New Roman"/>
          <w:color w:val="000000"/>
          <w:sz w:val="15"/>
          <w:szCs w:val="15"/>
          <w:lang w:val="ru-RU"/>
        </w:rPr>
        <w:t xml:space="preserve"> ступенів - не більше 4 місць. Площа спальних кімнат приймається з розрахунку 6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rPr>
        <w:t> </w:t>
      </w:r>
      <w:r w:rsidRPr="00A07EA1">
        <w:rPr>
          <w:rFonts w:ascii="Verdana" w:eastAsia="Times New Roman" w:hAnsi="Verdana" w:cs="Times New Roman"/>
          <w:color w:val="000000"/>
          <w:sz w:val="15"/>
          <w:szCs w:val="15"/>
          <w:lang w:val="ru-RU"/>
        </w:rPr>
        <w:t>на 1 місце.</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3.19. Здача в оренду території, будівель, приміщень, обладнання підприємствам, установам, організаціям іншим юридичним та фізичним особам для використання, що не пов'язано з навчально-виховним процесом, не дозволяється.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4. ПРИРОДНЕ ТА ШТУЧНЕ ОСВІТЛЕННЯ. ОРГАНІЗАЦІЯ І ВИМОГИ ДО ЗОРОВОЇ РОБОТИ УЧНІВ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4.1. Природне освітлення.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Усі навчальні приміщення загальноосвітніх навчальних закладів повинні мати природне освітлення. Незалежно від розміщення вікон (збоку, зверху) в навчальних приміщеннях світло повинно падати на робочі місця зліва. Оптимальний рівень природного освітлення забезпечується при верхньому і боковому освітленні приміщень. Забороняється облаштовувати навчальні приміщення так, щоб світловий потік був спрямований праворуч, спереду від учнів, крім майстерень з обробки металу, де повинен переважати правосторонній або прямий світлорозподіл. При </w:t>
      </w:r>
      <w:r w:rsidRPr="00A07EA1">
        <w:rPr>
          <w:rFonts w:ascii="Arial Unicode MS" w:eastAsia="Times New Roman" w:hAnsi="Arial Unicode MS" w:cs="Arial Unicode MS"/>
          <w:color w:val="000000"/>
          <w:sz w:val="15"/>
          <w:szCs w:val="15"/>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При стрічковому заскленні, а також орієнтації на південь-схід, південь-захід, захід обов'язкове облаштування сонцезахисними засобами (штори із тканини з достатніми світлопропускними можливостями - поплін, штапель, підйомно-поворотні жалюзі тощо). При відсутності прямого попадання сонячного променя на робочі місця учнів штори повинні знаходитись в міжвіконних простінках і не закривати вікна. Ламбрікени не повинні сягати нижче верхньої частини віконної рами. Для забезпечення оптимального природного освітлення навчальних приміщень необх</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Природне освітлення повинно бути рівномірним і не створювати блиску.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ДСанПіН 5.5.2.008-01 Влаштування, утримання загальноосвітніх навчальних закладів та організації навчально-виховного процесу. Державні санітарні правила і нормиКоефіцієнт природного освітлення (КПО) в навчальних приміщеннях повинен дорівнювати 2,5 % на робочих місцях 3-го ряду парт (1 м від внутрішньої стіни). При двобічному освітленні мінімальне значення КПО визначається на другому ряді парт.</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Рівномірність освітлення на робочому місці (відношення мінімального рівня освітлення до максимального) повинна складати не більше 0,3.</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Достатність і рівномірність освітлення можна оцінити за світловим коефіцієнтом (СК) (відношення загальної площі вікон до площі підлоги). Найбільш раціональна форма вікон - прямокутна, висотою 2 - 2,5 м, при збереженні висоти підвіконника 0,8 м шириною 1,8 - 2,0 м, верхній край вікна повинен бути на відстані 0,15 - 0,3 м від стелі. Ширина простінків між вікнами повинна бути не більшою 0,5 м, висота підвіконня - 0,8 м, СК 1:4 - 1:5. Для забезпечення оптимального природного освітлення слід передбачити: кут, під яким видно небо з найбільш віддаленого робочого місця ві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Колір поверхні стелі, стін, меблів повинен бути жовтим, зеленим або бежевим (матових пастельних тонів). Стелю, верхні частини стін, віконні рами та двері слід фарбувати у білий колір, коефіцієнт відбиття якого 0,8; в кабінетах технічних засобів навчання (ТЗН) стіна, яка є фоном до екрану (телевізор, кінопроектор) повинна бути пофарбована в жовтий або бежевий колір з коефіцієнтом відбиття 0,6; класна дошка повинна мати матову поверхню, пофарбовану в темно-зелений, коричневий колір з коефіцієнтом відбиття 0,1 - 0,2.</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lastRenderedPageBreak/>
        <w:t>Всі полімерні матеріали, які використовуються при будівництві та реконструкції загальноосвітніх навчальних закладів, а також оздоблення приміщень, настил підлоги, повинні мати позитивний висновок державної санітарно-гігієнічної експертизи.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Оптимальне відношення яскравості є для: "зошит-парта" - 4:1, "класна дошка-зошит" - 1:5 - 1:6,5, "вікно-зошит" - 7:1, "класна дошка-вікно" - 1:12. Допустимими рекомендуються такі співвідношення яскравості для поверхні: "зошит-парта" - 2:1 - 3:1, "класна дошка-зошит" - 1:3, 1:8 - 1:10, "вікно-зошит" - 15:1 - 17:1, "класна дошка-вікно" - 1:5.</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4.2. Штучне освітлення.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В Україні із вересня до травня необхідно підвищувати рівень освітлення навчальних приміщень за допомогою штучного освітлення. Для освітлення третього ряду парт слід у навчальних приміщеннях передбачати окреме включення другого від вікон ряду електроламп.</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Рівень штучного освітлення і електротехнічне устаткування навчальних приміщень, освітлення території школи повинні відповідати СНІП П-4-79, ДБН В.2.2-3-97 (Додаток 3).</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Штучне освітлення приміщень шкіл може бути забезпечено люмінісцентними лампами та лампами розжарювання з відповідною арматурою, яка повинна давати розсіяне світло, бути безпечною та надійною. Рівень штучного освітлення навчальних приміщень шкіл при використанні ламп розжарювання 150 лк і 300 лк при лампах люмінісцентних. В кабінетах креслення, майстернях рівень штучного освітлення повинен бути відповідно 200 - 400 лк, 300 - 500 лк. У всіх приміщеннях школи слід передбачати систему загального освітлення.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Люмінісцентні світильники повинні давати розсіяне світло, а для ламп розжарювання - повністю відбите світлорозповсюдження.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При штучному освітленні навчальних приміщень слід надавати перевагу люмінісцентним лампам (ЛТБ та інші), що мають позитивний висновок державної санітарно-гігієнічної експертизи.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Із люмінісцентних світильників для навчальних приміщень можна використовувати серії ЛСО-02 (підвісний світильник розсіяного світла) і ЛПО-23 (стелевий для громадських приміщень). Для освітлення класних дошок слід використовувати люмінісцентні світильники серії ЛПО-12 несиметричного розподілу світла з люмінісцентними лампами 40 Вт і 80 Вт. Рекомендується використовувати, зокрема, штучні випромінювачі з 3500° К незалежно від принципу генерування видимої радіації. У класних приміщеннях можуть використовуватися люмінісцентні лампи типу ЛН (люм</w:t>
      </w:r>
      <w:r w:rsidRPr="00A07EA1">
        <w:rPr>
          <w:rFonts w:ascii="Arial Unicode MS" w:eastAsia="Times New Roman" w:hAnsi="Arial Unicode MS" w:cs="Arial Unicode MS"/>
          <w:color w:val="000000"/>
          <w:sz w:val="15"/>
          <w:szCs w:val="15"/>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br/>
      </w:r>
      <w:r w:rsidRPr="00A07EA1">
        <w:rPr>
          <w:rFonts w:ascii="Verdana" w:eastAsia="Times New Roman" w:hAnsi="Verdana" w:cs="Times New Roman"/>
          <w:b/>
          <w:bCs/>
          <w:color w:val="000000"/>
          <w:sz w:val="15"/>
          <w:szCs w:val="15"/>
          <w:lang w:val="ru-RU"/>
        </w:rPr>
        <w:t>ДСанПіН 5.5.2.008-01</w:t>
      </w:r>
      <w:r w:rsidRPr="00A07EA1">
        <w:rPr>
          <w:rFonts w:ascii="Verdana" w:eastAsia="Times New Roman" w:hAnsi="Verdana" w:cs="Times New Roman"/>
          <w:color w:val="000000"/>
          <w:sz w:val="15"/>
          <w:szCs w:val="15"/>
          <w:lang w:val="ru-RU"/>
        </w:rPr>
        <w:br/>
        <w:t>Для ламп розжарювання найбільш раціональні світильники переважно відбитого світлорозподілу.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У навчальних приміщеннях світильники слід розміщувати в 2 ряди паралельно до лінії вікон на відстані 1,5 м від зовнішньої і внутрішньої стін, 1,2 м - від класної дошки, 1,6 м - від задньої стіни. Відстань між рядами світильників повинна бути 2,5 - 2,65 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Питома потужність люмінісцентного освітлення повинна бути 24 - 28 Вт/м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 при лампах розжарювання - 48 Вт/м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При освітленні приміщення люмінісцентними лампами повинно бути передбачено додаткове освітлення класної дошки спеціальними лампами із світильниками несиметричного світлорозповсюдження; при освітленні лампами розжарювання - додаткові лампи.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У приміщеннях для трудового навчання встановлюються пилевологозахисні світильники ПВЛ - 2 х</w:t>
      </w:r>
      <w:r w:rsidRPr="00A07EA1">
        <w:rPr>
          <w:rFonts w:ascii="Verdana" w:eastAsia="Times New Roman" w:hAnsi="Verdana" w:cs="Times New Roman"/>
          <w:color w:val="000000"/>
          <w:sz w:val="15"/>
          <w:szCs w:val="15"/>
        </w:rPr>
        <w:t> </w:t>
      </w:r>
      <w:r w:rsidRPr="00A07EA1">
        <w:rPr>
          <w:rFonts w:ascii="Verdana" w:eastAsia="Times New Roman" w:hAnsi="Verdana" w:cs="Times New Roman"/>
          <w:color w:val="000000"/>
          <w:sz w:val="15"/>
          <w:szCs w:val="15"/>
          <w:lang w:val="ru-RU"/>
        </w:rPr>
        <w:t>40, ЛСО - 8, ЛВВО - 1. При збільшенні глибини навчальних приміщень необхідно використовувати комбіноване освітлення (штучне і природне). Рівень комбінованого освітлення на робочих місцях повинен складати 600 лк з перевагою природного освітлення. Раціональне співвідношення між світловими потоками від вікна і штучного освітлення повинно бути 2:1.</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У навчальних майстернях, крім загального освітлення, слід передбачити місцеве біля верстатів та станків. У майстернях з обробки дерева і металу з метою дотримання правил техніки безпеки, профілактики травм слід передбачати подвійне включення електрообладнання в електромережу.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Оптимальний рівень штучного освітлення спортивного залу складає 400 лк на рівні підлоги. Освітлювальна арматура, вікна та опалювальні прилади у спортивному залі повинні бути закриті металевими сітками.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Світильники миються не рідше 1 разу на три місяці, вікна - 1 раз у півріччя.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5. ПОВІТРЯНО-ТЕПЛОВИЙ РЕЖИМ</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5.1. Чистота повітря в приміщеннях загальноосвітніх навчальних закладів забезпечується: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відповідністю кількості дітей до нормованої наповнюваності;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регулярністю вологого прибирання приміщень з використанням дезинфікуючих та миючих засобів;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i/>
          <w:iCs/>
          <w:color w:val="000000"/>
          <w:sz w:val="15"/>
          <w:szCs w:val="15"/>
          <w:lang w:val="ru-RU"/>
        </w:rPr>
        <w:t>ДСанПіН 5.5.2.008-01</w:t>
      </w:r>
      <w:r w:rsidRPr="00A07EA1">
        <w:rPr>
          <w:rFonts w:ascii="Verdana" w:eastAsia="Times New Roman" w:hAnsi="Verdana" w:cs="Times New Roman"/>
          <w:i/>
          <w:iCs/>
          <w:color w:val="000000"/>
          <w:sz w:val="15"/>
        </w:rPr>
        <w:t> </w:t>
      </w:r>
      <w:r w:rsidRPr="00A07EA1">
        <w:rPr>
          <w:rFonts w:ascii="Verdana" w:eastAsia="Times New Roman" w:hAnsi="Verdana" w:cs="Times New Roman"/>
          <w:b/>
          <w:bCs/>
          <w:i/>
          <w:iCs/>
          <w:color w:val="000000"/>
          <w:sz w:val="15"/>
          <w:szCs w:val="15"/>
          <w:lang w:val="ru-RU"/>
        </w:rPr>
        <w:t>Влаштування, утримання загальноосвітніх навчальних закладів та організації навчально-виховного процесу. Державні санітарні правила і норми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використанням всіх видів провітрювання (наскрізне, кутове, однобічне).</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5.2. Класні кімнати та кабінети провітрюють на перервах, а рекреації - під час уроків. Співвідношення площі фрамуг і кватирок до площі підлоги навчального приміщення повинна бути не менше 1/50. Фрамугами і кватирками слід користуватися протягом всього року.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До початку занять і після їх закінчення необхідно здійснювати наскрізне провітрювання навчальних приміщень. Тривалість наскрізного провітрювання визначається погодними умовами згідно з таблицею 1.</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Таблиця 1.</w:t>
      </w:r>
    </w:p>
    <w:tbl>
      <w:tblPr>
        <w:tblW w:w="0" w:type="auto"/>
        <w:tblCellSpacing w:w="0" w:type="dxa"/>
        <w:tblCellMar>
          <w:left w:w="0" w:type="dxa"/>
          <w:right w:w="0" w:type="dxa"/>
        </w:tblCellMar>
        <w:tblLook w:val="04A0"/>
      </w:tblPr>
      <w:tblGrid>
        <w:gridCol w:w="3776"/>
        <w:gridCol w:w="1546"/>
        <w:gridCol w:w="2913"/>
      </w:tblGrid>
      <w:tr w:rsidR="00A07EA1" w:rsidRPr="00A07EA1" w:rsidTr="00A07EA1">
        <w:trPr>
          <w:tblCellSpacing w:w="0" w:type="dxa"/>
        </w:trPr>
        <w:tc>
          <w:tcPr>
            <w:tcW w:w="0" w:type="auto"/>
            <w:vMerge w:val="restart"/>
            <w:hideMark/>
          </w:tcPr>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Температура повітря вулиці в градусах Цельсія</w:t>
            </w:r>
            <w:r w:rsidRPr="00A07EA1">
              <w:rPr>
                <w:rFonts w:ascii="Verdana" w:eastAsia="Times New Roman" w:hAnsi="Verdana" w:cs="Times New Roman"/>
                <w:color w:val="000000"/>
                <w:sz w:val="15"/>
                <w:szCs w:val="15"/>
              </w:rPr>
              <w:t> </w:t>
            </w:r>
          </w:p>
        </w:tc>
        <w:tc>
          <w:tcPr>
            <w:tcW w:w="0" w:type="auto"/>
            <w:gridSpan w:val="2"/>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Тривалість провітрювання приміщень (хв.) </w:t>
            </w:r>
          </w:p>
        </w:tc>
      </w:tr>
      <w:tr w:rsidR="00A07EA1" w:rsidRPr="00A07EA1" w:rsidTr="00A07EA1">
        <w:trPr>
          <w:tblCellSpacing w:w="0" w:type="dxa"/>
        </w:trPr>
        <w:tc>
          <w:tcPr>
            <w:tcW w:w="0" w:type="auto"/>
            <w:vMerge/>
            <w:vAlign w:val="center"/>
            <w:hideMark/>
          </w:tcPr>
          <w:p w:rsidR="00A07EA1" w:rsidRPr="00A07EA1" w:rsidRDefault="00A07EA1" w:rsidP="00A07EA1">
            <w:pPr>
              <w:spacing w:after="0" w:line="240" w:lineRule="auto"/>
              <w:rPr>
                <w:rFonts w:ascii="Verdana" w:eastAsia="Times New Roman" w:hAnsi="Verdana" w:cs="Times New Roman"/>
                <w:color w:val="000000"/>
                <w:sz w:val="15"/>
                <w:szCs w:val="15"/>
              </w:rPr>
            </w:pP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на малих перервах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на великих перервах та між змінами</w:t>
            </w:r>
            <w:r w:rsidRPr="00A07EA1">
              <w:rPr>
                <w:rFonts w:ascii="Verdana" w:eastAsia="Times New Roman" w:hAnsi="Verdana" w:cs="Times New Roman"/>
                <w:color w:val="000000"/>
                <w:sz w:val="15"/>
                <w:szCs w:val="15"/>
              </w:rPr>
              <w:t> </w:t>
            </w:r>
          </w:p>
        </w:tc>
      </w:tr>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від +10 до +6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4 - 10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25 - 35 </w:t>
            </w:r>
          </w:p>
        </w:tc>
      </w:tr>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від +5 до 0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3 - 7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ДСанПіН 5.5.2.008-01</w:t>
            </w:r>
          </w:p>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20 - 30 </w:t>
            </w:r>
          </w:p>
        </w:tc>
      </w:tr>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від 0 до -5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2 - 5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15 - 25 </w:t>
            </w:r>
          </w:p>
        </w:tc>
      </w:tr>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від -5 до -10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1 - 3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10 - 15 </w:t>
            </w:r>
          </w:p>
        </w:tc>
      </w:tr>
      <w:tr w:rsidR="00A07EA1" w:rsidRPr="00A07EA1" w:rsidTr="00A07EA1">
        <w:trPr>
          <w:tblCellSpacing w:w="0" w:type="dxa"/>
        </w:trPr>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нижче -10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1 - 1,5 </w:t>
            </w:r>
          </w:p>
        </w:tc>
        <w:tc>
          <w:tcPr>
            <w:tcW w:w="0" w:type="auto"/>
            <w:hideMark/>
          </w:tcPr>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5 - 10 </w:t>
            </w:r>
          </w:p>
        </w:tc>
      </w:tr>
    </w:tbl>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У теплі дні доцільно проводити заняття при відкритих фрамугах та кватирках.</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5.4. При проведенні гігієнічної оцінки повітряно-теплового режиму у приміщеннях слід враховувати: площу приміщення на 1 учня, об'єм, коефіцієнт аерації, тривалість провітрювання приміщень, систему вентиляції, режим її роботи і технічне обслуговування, режим прибирання приміщень, заходи щодо запобігання заносу пилу в будівлі школи.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5.5. При лабораторних дослідженнях необхідно: проводити вимірювання температури повітря у приміщеннях (з урахуванням зовнішньої), відносної вологості, швидкості руху повітря, радіаційної температури, концентрації </w:t>
      </w:r>
      <w:r w:rsidRPr="00A07EA1">
        <w:rPr>
          <w:rFonts w:ascii="Verdana" w:eastAsia="Times New Roman" w:hAnsi="Verdana" w:cs="Times New Roman"/>
          <w:color w:val="000000"/>
          <w:sz w:val="15"/>
          <w:szCs w:val="15"/>
        </w:rPr>
        <w:t>CO</w:t>
      </w:r>
      <w:r w:rsidRPr="00A07EA1">
        <w:rPr>
          <w:rFonts w:ascii="Verdana" w:eastAsia="Times New Roman" w:hAnsi="Verdana" w:cs="Times New Roman"/>
          <w:color w:val="000000"/>
          <w:sz w:val="15"/>
          <w:szCs w:val="15"/>
          <w:vertAlign w:val="subscript"/>
          <w:lang w:val="ru-RU"/>
        </w:rPr>
        <w:t>2</w:t>
      </w:r>
      <w:r w:rsidRPr="00A07EA1">
        <w:rPr>
          <w:rFonts w:ascii="Verdana" w:eastAsia="Times New Roman" w:hAnsi="Verdana" w:cs="Times New Roman"/>
          <w:color w:val="000000"/>
          <w:sz w:val="15"/>
          <w:szCs w:val="15"/>
          <w:lang w:val="ru-RU"/>
        </w:rPr>
        <w:t xml:space="preserve">, </w:t>
      </w:r>
      <w:r w:rsidRPr="00A07EA1">
        <w:rPr>
          <w:rFonts w:ascii="Verdana" w:eastAsia="Times New Roman" w:hAnsi="Verdana" w:cs="Times New Roman"/>
          <w:color w:val="000000"/>
          <w:sz w:val="15"/>
          <w:szCs w:val="15"/>
        </w:rPr>
        <w:t>CO</w:t>
      </w:r>
      <w:r w:rsidRPr="00A07EA1">
        <w:rPr>
          <w:rFonts w:ascii="Verdana" w:eastAsia="Times New Roman" w:hAnsi="Verdana" w:cs="Times New Roman"/>
          <w:color w:val="000000"/>
          <w:sz w:val="15"/>
          <w:szCs w:val="15"/>
          <w:lang w:val="ru-RU"/>
        </w:rPr>
        <w:t>, формальдегіду та інших хімічних речовин (відповідно до будівельних матеріалів, які використані). Також необхідно визначати вміст пилу і бактеріальне забруднення. Лабораторні дослідження та інструментальні виміри проводити у динаміці учбового дня, а саме - перед першим уроком і в кінці останнього уроку.</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ДСанПіН 5.5.2.008-01 Влаштування, утримання загальноосвітніх навчальних закладів та організації навчально-виховного процесу. Державні санітарні правила і норми У приміщеннях шкіл відносна вологість повітря має бути 40 - 60 %; температура </w:t>
      </w:r>
      <w:r w:rsidRPr="00A07EA1">
        <w:rPr>
          <w:rFonts w:ascii="Verdana" w:eastAsia="Times New Roman" w:hAnsi="Verdana" w:cs="Times New Roman"/>
          <w:color w:val="000000"/>
          <w:sz w:val="15"/>
          <w:szCs w:val="15"/>
          <w:lang w:val="ru-RU"/>
        </w:rPr>
        <w:lastRenderedPageBreak/>
        <w:t xml:space="preserve">повітря в класах і кабінетах 17 - 20°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майстернях по обробці металу і дерева 16 - 18°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спортивному залі 15 - 17°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роздягальнях при спортивному залі 19 - 23°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актовому залі 17 - 20°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бібліотеці 16 - 18°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медичних кабінетах 21 - 23°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рекреаціях 16 - 18°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спальних приміщеннях 18 - 20°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умивальних 20 - 23°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у вестибюлі, гардеробі 16 - 19°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туалетах 17 - 21°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в душових не нижче 25°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Концентрація формальдегіду в приміщеннях шкіл не повинна перевищувати 0,01 мг/м</w:t>
      </w:r>
      <w:r w:rsidRPr="00A07EA1">
        <w:rPr>
          <w:rFonts w:ascii="Verdana" w:eastAsia="Times New Roman" w:hAnsi="Verdana" w:cs="Times New Roman"/>
          <w:color w:val="000000"/>
          <w:sz w:val="15"/>
          <w:szCs w:val="15"/>
          <w:vertAlign w:val="superscript"/>
          <w:lang w:val="ru-RU"/>
        </w:rPr>
        <w:t>3</w:t>
      </w:r>
      <w:r w:rsidRPr="00A07EA1">
        <w:rPr>
          <w:rFonts w:ascii="Verdana" w:eastAsia="Times New Roman" w:hAnsi="Verdana" w:cs="Times New Roman"/>
          <w:color w:val="000000"/>
          <w:sz w:val="15"/>
          <w:szCs w:val="15"/>
          <w:lang w:val="ru-RU"/>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Концентрація радону в приміщеннях нових будинків шкіл не повинна перевищувати 100 Бк/м</w:t>
      </w:r>
      <w:r w:rsidRPr="00A07EA1">
        <w:rPr>
          <w:rFonts w:ascii="Verdana" w:eastAsia="Times New Roman" w:hAnsi="Verdana" w:cs="Times New Roman"/>
          <w:color w:val="000000"/>
          <w:sz w:val="15"/>
          <w:szCs w:val="15"/>
          <w:vertAlign w:val="superscript"/>
          <w:lang w:val="ru-RU"/>
        </w:rPr>
        <w:t>3</w:t>
      </w:r>
      <w:r w:rsidRPr="00A07EA1">
        <w:rPr>
          <w:rFonts w:ascii="Verdana" w:eastAsia="Times New Roman" w:hAnsi="Verdana" w:cs="Times New Roman"/>
          <w:color w:val="000000"/>
          <w:sz w:val="15"/>
          <w:szCs w:val="15"/>
          <w:lang w:val="ru-RU"/>
        </w:rPr>
        <w:t>, для існуючих будинків - 200 Бк/м</w:t>
      </w:r>
      <w:r w:rsidRPr="00A07EA1">
        <w:rPr>
          <w:rFonts w:ascii="Verdana" w:eastAsia="Times New Roman" w:hAnsi="Verdana" w:cs="Times New Roman"/>
          <w:color w:val="000000"/>
          <w:sz w:val="15"/>
          <w:szCs w:val="15"/>
          <w:vertAlign w:val="superscript"/>
          <w:lang w:val="ru-RU"/>
        </w:rPr>
        <w:t>3</w:t>
      </w:r>
      <w:r w:rsidRPr="00A07EA1">
        <w:rPr>
          <w:rFonts w:ascii="Verdana" w:eastAsia="Times New Roman" w:hAnsi="Verdana" w:cs="Times New Roman"/>
          <w:color w:val="000000"/>
          <w:sz w:val="15"/>
          <w:szCs w:val="15"/>
          <w:lang w:val="ru-RU"/>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5.6. При наявності люфт-клозету необхідно:</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забезпечити достатню тягу через вигріб.</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Забороняється улаштування додаткової витяжної вентиляції через вигріб, а також виливати у вигріб воду з умивальників і після прибирання приміщень.</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6. ВЕНТИЛЯЦІЯ ТА ОПАЛЕННЯ</w:t>
      </w:r>
    </w:p>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lang w:val="ru-RU"/>
        </w:rPr>
        <w:t xml:space="preserve">6.1. Критеріями нормування повітряного обміну приміщень шкільних будівель слід приймати динаміку температури, відносної вологості повітря, рівня його бактеріального забруднення, кількості пилу, концентрацію </w:t>
      </w:r>
      <w:r w:rsidRPr="00A07EA1">
        <w:rPr>
          <w:rFonts w:ascii="Verdana" w:eastAsia="Times New Roman" w:hAnsi="Verdana" w:cs="Times New Roman"/>
          <w:color w:val="000000"/>
          <w:sz w:val="15"/>
          <w:szCs w:val="15"/>
        </w:rPr>
        <w:t>CO</w:t>
      </w:r>
      <w:r w:rsidRPr="00A07EA1">
        <w:rPr>
          <w:rFonts w:ascii="Verdana" w:eastAsia="Times New Roman" w:hAnsi="Verdana" w:cs="Times New Roman"/>
          <w:color w:val="000000"/>
          <w:sz w:val="15"/>
          <w:szCs w:val="15"/>
          <w:vertAlign w:val="subscript"/>
        </w:rPr>
        <w:t>2</w:t>
      </w:r>
      <w:r w:rsidRPr="00A07EA1">
        <w:rPr>
          <w:rFonts w:ascii="Verdana" w:eastAsia="Times New Roman" w:hAnsi="Verdana" w:cs="Times New Roman"/>
          <w:color w:val="000000"/>
          <w:sz w:val="15"/>
          <w:szCs w:val="15"/>
        </w:rPr>
        <w:t>, константу зникнення від'ємних іонів.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6.2. У навчальних приміщеннях необхідно організовувати широку аерацію та повітряний обмін через системи вентиляційних каналів.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6.3. При проектуванні у шкільній будівлі припливно-витяжної системи від актового залу, спортивних приміщень, майстерень, харчоблоку тощо слід передбачати автоматичне управління системами безпосередньо у приміщеннях, для забезпечення у робочий час розрахункових рівнів температури і відносної вологості повітря.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У позаурочний час в приміщенні повинна підтримуватись температура не нижче 15°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Температура опалювального приладу у робочий час повинна бути не вищою 40°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i/>
          <w:iCs/>
          <w:color w:val="000000"/>
          <w:sz w:val="15"/>
          <w:szCs w:val="15"/>
          <w:lang w:val="ru-RU"/>
        </w:rPr>
        <w:t>ДСанПіН 5.5.2.008-01</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Рециркуляція повітря у системах повітряного опалювання навчальних приміщень не допускається.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Повітрообмін в шкільних їдальнях повинен розраховуватись на поглинання теплонадлишків, які виділяються технологічним обладнанням кухні.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Забороняється застосування в навчальних закладах азбестоцементних повітропроводів.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6.6. Використання парових котлів для опалення шкільних будівель забороняється.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6.7. Опалювальні прилади (радіатори) в навчальних приміщеннях слід закривати легкою дерев'яною або металевою решіткою. Не допускається використання дерев'яно-стружкових та дерев'яно-волокнистих плит. При розміщенні опалювальних приладів у стінах, підлозі температура стін повинні бути 33 - 38°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підлоги - 18,5 - 28°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підвіконня - 40 - 45°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стелі - 29 - 32°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при температурі повітря у приміщенні 21°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 xml:space="preserve"> і вище. Найбільш раціональне розміщення опалювальних приладів у стелі та підлозі.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6.8. Пічне опалення допускається тільки в одноповерхових приміщеннях шкіл з малою кількістю учнів (у сільській місцевості), яке повинно бути обладнане в коридорі.</w:t>
      </w:r>
    </w:p>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Забороняється встановлювати залізні печі.</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Щоб не забруднювати повітря приміщень окисом вуглецю, пічні труби закриваються не раніше повного згорання палива і не пізніше, як за дві години до приходу учнів.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7. ВОДОПОСТАЧАННЯ ТА КАНАЛІЗАЦІЯ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7.1. Всі школи повинні забезпечуватися доброякісною питною водою у відповідності із ДСанПіН "Вода питна. Гігієнічні вимоги до якості води централізованого господарсько-питного водопостачання" </w:t>
      </w:r>
      <w:r w:rsidRPr="00A07EA1">
        <w:rPr>
          <w:rFonts w:ascii="Verdana" w:eastAsia="Times New Roman" w:hAnsi="Verdana" w:cs="Times New Roman"/>
          <w:color w:val="000000"/>
          <w:sz w:val="15"/>
          <w:szCs w:val="15"/>
        </w:rPr>
        <w:t>N</w:t>
      </w:r>
      <w:r w:rsidRPr="00A07EA1">
        <w:rPr>
          <w:rFonts w:ascii="Verdana" w:eastAsia="Times New Roman" w:hAnsi="Verdana" w:cs="Times New Roman"/>
          <w:color w:val="000000"/>
          <w:sz w:val="15"/>
          <w:szCs w:val="15"/>
          <w:lang w:val="ru-RU"/>
        </w:rPr>
        <w:t xml:space="preserve"> 136/1940 від 15.04.97 р.</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7.2. Будівлі шкіл повинні бути обладнані системами господарсько-питного, протипожежного і гарячого водопостачання, каналізацією.</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7.3. Водопостачання та каналізація в школах повинні бути централізованими.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w:t>
      </w:r>
      <w:r w:rsidRPr="00A07EA1">
        <w:rPr>
          <w:rFonts w:ascii="Verdana" w:eastAsia="Times New Roman" w:hAnsi="Verdana" w:cs="Times New Roman"/>
          <w:i/>
          <w:iCs/>
          <w:color w:val="000000"/>
          <w:sz w:val="15"/>
          <w:szCs w:val="15"/>
          <w:lang w:val="ru-RU"/>
        </w:rPr>
        <w:t>ДСанПіН 5.5.2.008-01 Влаштування, утримання загальноосвітніх навчальних закладів та організації навчально-виховного процесу. Державні санітарні правила і норми</w:t>
      </w:r>
      <w:r w:rsidRPr="00A07EA1">
        <w:rPr>
          <w:rFonts w:ascii="Verdana" w:eastAsia="Times New Roman" w:hAnsi="Verdana" w:cs="Times New Roman"/>
          <w:color w:val="000000"/>
          <w:sz w:val="15"/>
          <w:szCs w:val="15"/>
          <w:lang w:val="ru-RU"/>
        </w:rPr>
        <w:t>) У випадках відсутності в населеному пункті централізованої системи водопостачання і каналізації організація водопостачання та відведення стоків має бути погоджена з територіальними санепідстанціями. Для шкіл у місцевості, де відсутня каналізаційна система передбачаються теплі туалети, прохід до яких з будівлі школи здійснюється через подвійний тамбур.</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Для 4-го кліматичного району, а також у сільській місцевості допускається організовувати туалети вигрібного типу окремо від будівлі закладу. Вигрібна яма та сміттєзбірник не повинні заповнюватись більше ніж на 2/3 його об'єму. Після їх випорожнення необхідно здійснювати їх дезинфекцію зрошуванням 10 % розчином хлорного вапна, 5 % розчином нейтрального гіпохлориту кальцію.</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З метою попередження розмноження мух та знищення їх у фазі розвитку, 1 раз на 5 - 10 днів вигрібні ями обробляються одним із засобів, запропонованих методичними вказівками по боротьбі з мухами.</w:t>
      </w:r>
    </w:p>
    <w:p w:rsidR="00A07EA1" w:rsidRPr="00A07EA1" w:rsidRDefault="00A07EA1" w:rsidP="00A07EA1">
      <w:pPr>
        <w:spacing w:after="0" w:line="240" w:lineRule="auto"/>
        <w:rPr>
          <w:rFonts w:ascii="Verdana" w:eastAsia="Times New Roman" w:hAnsi="Verdana" w:cs="Times New Roman"/>
          <w:color w:val="000000"/>
          <w:sz w:val="15"/>
          <w:szCs w:val="15"/>
        </w:rPr>
      </w:pPr>
      <w:r w:rsidRPr="00A07EA1">
        <w:rPr>
          <w:rFonts w:ascii="Verdana" w:eastAsia="Times New Roman" w:hAnsi="Verdana" w:cs="Times New Roman"/>
          <w:color w:val="000000"/>
          <w:sz w:val="15"/>
          <w:szCs w:val="15"/>
        </w:rPr>
        <w:t>7.4. Підведення холодної та гарячої води повинно бути забезпечене у: класні кімнати, кабінети, майстерні, лабораторії, приміщення для продовженого дня, роздягальні при спортивному залі, приміщення для гурткової роботи, харчоблок, до умивальників в туалетах, кабіни для гігієни жінок, кімнату для техперсоналу, вчительську, кабінет директора, медичний блок, кінопроекційну, фотолабораторію, кабінет військової підготовки, спальні корпуси.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В їдальнях, буфетах та роздаткових кімнатах необхідно передбачити встановлення електрокип'ятильників для нагрівання води (на випадок тимчасового відключення централізованого, гарячого водопостачання).</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Температура гарячої води, яка подається у змішувачі, не повинна перевищувати 60° </w:t>
      </w:r>
      <w:r w:rsidRPr="00A07EA1">
        <w:rPr>
          <w:rFonts w:ascii="Verdana" w:eastAsia="Times New Roman" w:hAnsi="Verdana" w:cs="Times New Roman"/>
          <w:color w:val="000000"/>
          <w:sz w:val="15"/>
          <w:szCs w:val="15"/>
        </w:rPr>
        <w:t>C</w:t>
      </w:r>
      <w:r w:rsidRPr="00A07EA1">
        <w:rPr>
          <w:rFonts w:ascii="Verdana" w:eastAsia="Times New Roman" w:hAnsi="Verdana" w:cs="Times New Roman"/>
          <w:color w:val="000000"/>
          <w:sz w:val="15"/>
          <w:szCs w:val="15"/>
          <w:lang w:val="ru-RU"/>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До питних фонтанчиків, умивальників у туалетних приміщеннях і зливних бачків повинна підводитися лише холодна вода. Питні фонтанчики слід розміщувати в обідньому залі та на території навчального закладу із розрахунку 1 на 100 учнів.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 xml:space="preserve">7.5. У всіх навчальних приміщеннях, учительській, медичних приміщеннях, приміщеннях техперсоналу, обідньому залі встановлюються умивальники. Унітази в туалетних встановлюють для учнів навчальних закладів </w:t>
      </w:r>
      <w:r w:rsidRPr="00A07EA1">
        <w:rPr>
          <w:rFonts w:ascii="Verdana" w:eastAsia="Times New Roman" w:hAnsi="Verdana" w:cs="Times New Roman"/>
          <w:color w:val="000000"/>
          <w:sz w:val="15"/>
          <w:szCs w:val="15"/>
        </w:rPr>
        <w:t>I</w:t>
      </w:r>
      <w:r w:rsidRPr="00A07EA1">
        <w:rPr>
          <w:rFonts w:ascii="Verdana" w:eastAsia="Times New Roman" w:hAnsi="Verdana" w:cs="Times New Roman"/>
          <w:color w:val="000000"/>
          <w:sz w:val="15"/>
          <w:szCs w:val="15"/>
          <w:lang w:val="ru-RU"/>
        </w:rPr>
        <w:t xml:space="preserve"> ступеню - у відкритих кабінах, для учнів навчальних закладів </w:t>
      </w:r>
      <w:r w:rsidRPr="00A07EA1">
        <w:rPr>
          <w:rFonts w:ascii="Verdana" w:eastAsia="Times New Roman" w:hAnsi="Verdana" w:cs="Times New Roman"/>
          <w:color w:val="000000"/>
          <w:sz w:val="15"/>
          <w:szCs w:val="15"/>
        </w:rPr>
        <w:t>II</w:t>
      </w:r>
      <w:r w:rsidRPr="00A07EA1">
        <w:rPr>
          <w:rFonts w:ascii="Verdana" w:eastAsia="Times New Roman" w:hAnsi="Verdana" w:cs="Times New Roman"/>
          <w:color w:val="000000"/>
          <w:sz w:val="15"/>
          <w:szCs w:val="15"/>
          <w:lang w:val="ru-RU"/>
        </w:rPr>
        <w:t xml:space="preserve"> - </w:t>
      </w:r>
      <w:r w:rsidRPr="00A07EA1">
        <w:rPr>
          <w:rFonts w:ascii="Verdana" w:eastAsia="Times New Roman" w:hAnsi="Verdana" w:cs="Times New Roman"/>
          <w:color w:val="000000"/>
          <w:sz w:val="15"/>
          <w:szCs w:val="15"/>
        </w:rPr>
        <w:t>III</w:t>
      </w:r>
      <w:r w:rsidRPr="00A07EA1">
        <w:rPr>
          <w:rFonts w:ascii="Verdana" w:eastAsia="Times New Roman" w:hAnsi="Verdana" w:cs="Times New Roman"/>
          <w:color w:val="000000"/>
          <w:sz w:val="15"/>
          <w:szCs w:val="15"/>
          <w:lang w:val="ru-RU"/>
        </w:rPr>
        <w:t xml:space="preserve"> ступеню - в кабінах з дверима. Кімнати особистої гігієни обладнують унітазом з гнучким шлангом, тумбою. Входи до туалетів та умивальних для учнів не допускається розміщувати зі сходових кліток і безпосередньо проти входів до навчальних приміщень, їдальні, медпункту. На кож</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Обладнання туалетних і умивальних наступне: для дівчаток кількість санітарних приладів - 1 унітаз на 30 дівчаток, для хлопчиків - 1 унітаз і 1 пісуар на 40 хлопчиків; в умивальних - 1 умивальник на 60 учнів; туалети і умивальні для викладачів - 1 унітаз і 1 умивальник (окремо для чоловіків і жінок), кабіна для особистої гігієни жінки - гігієнічний душ, унітаз, умивальник. При актовому залі слід передбачити два санітарні вузли окремо для чоловіків та жінок, які обладнують унітазом і умивальником. Медичний блок повинен мати свій санітарний вузол (унітаз,</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У туалетних для дівчаток одна кабіна повинна бути з дверима і замком, інші - з дверима висотою 1 м на відстані від підлоги 0,2 м. Кабіни відгороджують одна від іншої екранами висотою 1,75 м на відстані від підлоги 0,2 м. Розміри кабін (0,8 х</w:t>
      </w:r>
      <w:r w:rsidRPr="00A07EA1">
        <w:rPr>
          <w:rFonts w:ascii="Verdana" w:eastAsia="Times New Roman" w:hAnsi="Verdana" w:cs="Times New Roman"/>
          <w:color w:val="000000"/>
          <w:sz w:val="15"/>
          <w:szCs w:val="15"/>
        </w:rPr>
        <w:t> </w:t>
      </w:r>
      <w:r w:rsidRPr="00A07EA1">
        <w:rPr>
          <w:rFonts w:ascii="Verdana" w:eastAsia="Times New Roman" w:hAnsi="Verdana" w:cs="Times New Roman"/>
          <w:color w:val="000000"/>
          <w:sz w:val="15"/>
          <w:szCs w:val="15"/>
          <w:lang w:val="ru-RU"/>
        </w:rPr>
        <w:t>1,0/м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 xml:space="preserve">). Проміжок між кабінами і протилежною стіною 1,1 м при відсутності пісуарів, а 1,8 м - при їх наявності. Проміжок </w:t>
      </w:r>
      <w:r w:rsidRPr="00A07EA1">
        <w:rPr>
          <w:rFonts w:ascii="Verdana" w:eastAsia="Times New Roman" w:hAnsi="Verdana" w:cs="Times New Roman"/>
          <w:color w:val="000000"/>
          <w:sz w:val="15"/>
          <w:szCs w:val="15"/>
          <w:lang w:val="ru-RU"/>
        </w:rPr>
        <w:lastRenderedPageBreak/>
        <w:t>між кранами умивальників - 0,6 м. Висота установки умивальників над підлогою 0,5 м для учнів перших класів, 0,6 м - для 2 - 4 класів, 0,7 м - для 5 - 12 класів.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Відстань між умивальниками і протилежною стіною - не менше 1,1, м між рядами умивальників - 1,6 м. Душові кабіни слід передбачити розміром (0,95 х</w:t>
      </w:r>
      <w:r w:rsidRPr="00A07EA1">
        <w:rPr>
          <w:rFonts w:ascii="Verdana" w:eastAsia="Times New Roman" w:hAnsi="Verdana" w:cs="Times New Roman"/>
          <w:color w:val="000000"/>
          <w:sz w:val="15"/>
          <w:szCs w:val="15"/>
        </w:rPr>
        <w:t> </w:t>
      </w:r>
      <w:r w:rsidRPr="00A07EA1">
        <w:rPr>
          <w:rFonts w:ascii="Verdana" w:eastAsia="Times New Roman" w:hAnsi="Verdana" w:cs="Times New Roman"/>
          <w:color w:val="000000"/>
          <w:sz w:val="15"/>
          <w:szCs w:val="15"/>
          <w:lang w:val="ru-RU"/>
        </w:rPr>
        <w:t>0,95) м</w:t>
      </w:r>
      <w:r w:rsidRPr="00A07EA1">
        <w:rPr>
          <w:rFonts w:ascii="Verdana" w:eastAsia="Times New Roman" w:hAnsi="Verdana" w:cs="Times New Roman"/>
          <w:color w:val="000000"/>
          <w:sz w:val="15"/>
          <w:szCs w:val="15"/>
          <w:vertAlign w:val="superscript"/>
          <w:lang w:val="ru-RU"/>
        </w:rPr>
        <w:t>2</w:t>
      </w:r>
      <w:r w:rsidRPr="00A07EA1">
        <w:rPr>
          <w:rFonts w:ascii="Verdana" w:eastAsia="Times New Roman" w:hAnsi="Verdana" w:cs="Times New Roman"/>
          <w:color w:val="000000"/>
          <w:sz w:val="15"/>
          <w:szCs w:val="15"/>
          <w:lang w:val="ru-RU"/>
        </w:rPr>
        <w:t>.</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Туалети для 1 - 4 класів повинні бути обладнані дитячими унітазами.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b/>
          <w:bCs/>
          <w:color w:val="000000"/>
          <w:sz w:val="15"/>
          <w:szCs w:val="15"/>
          <w:lang w:val="ru-RU"/>
        </w:rPr>
        <w:t>8. ОБЛАДНАННЯ ОСНОВНИХ ПРИМІЩЕНЬ</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ДСанПіН 5.5.2.008-01</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8.1. Обладнання шкільних приміщень повинно відповідати санітарно-гігієнічним вимогам, сприяти забезпеченню педагогічного процесу та проведенню позакласної навчально-виховної роботи.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8.2. Навчальні класи і кабінети обладнуються меблями згідно з діючими нормативними документами.</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Меблі слід добирати відповідно до зросту дітей. Заборонено використання замість стільців, лав і табуретів.</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Для учнів не допустима поза, при якій відстань від поверхні парти до очей менша 30 см. Фізіологічною є поза, при якій кут нахилу грудної частини тіла до поперекової дорівнює 145°.</w:t>
      </w:r>
    </w:p>
    <w:p w:rsidR="00A07EA1" w:rsidRPr="00A07EA1" w:rsidRDefault="00A07EA1" w:rsidP="00A07EA1">
      <w:pPr>
        <w:spacing w:after="0" w:line="240" w:lineRule="auto"/>
        <w:rPr>
          <w:rFonts w:ascii="Verdana" w:eastAsia="Times New Roman" w:hAnsi="Verdana" w:cs="Times New Roman"/>
          <w:color w:val="000000"/>
          <w:sz w:val="15"/>
          <w:szCs w:val="15"/>
          <w:lang w:val="ru-RU"/>
        </w:rPr>
      </w:pPr>
      <w:r w:rsidRPr="00A07EA1">
        <w:rPr>
          <w:rFonts w:ascii="Verdana" w:eastAsia="Times New Roman" w:hAnsi="Verdana" w:cs="Times New Roman"/>
          <w:color w:val="000000"/>
          <w:sz w:val="15"/>
          <w:szCs w:val="15"/>
          <w:lang w:val="ru-RU"/>
        </w:rPr>
        <w:t>Для забезпечення учнів меблями, у відповідності з довжиною тіла, необхідно мати б їх розмірів. Різниця між ростовими групами становить - 15 см. У кожному класі (кабінеті) слід передбачати 2 - 3 розміри меблів з перевагою одного із них. Суттєву перевагу в сучасних умовах мають трансформуючі меблі. Правильне розміщення дітей за шкільними партами (столами) може бути за умови, коли в одному приміщенні навчаються діти з різницею у віці не більше як два роки. Допустима кількість меблів по класах і кабінетах середньої школи представлена в Табл.2.</w:t>
      </w:r>
    </w:p>
    <w:p w:rsidR="00A07EA1" w:rsidRPr="00A07EA1" w:rsidRDefault="00A07EA1" w:rsidP="00A07EA1">
      <w:pPr>
        <w:spacing w:before="100" w:beforeAutospacing="1" w:after="100" w:afterAutospacing="1" w:line="240" w:lineRule="auto"/>
        <w:outlineLvl w:val="2"/>
        <w:rPr>
          <w:rFonts w:eastAsia="Times New Roman" w:cs="Times New Roman"/>
          <w:b/>
          <w:bCs/>
          <w:color w:val="000000"/>
          <w:sz w:val="27"/>
          <w:szCs w:val="27"/>
          <w:shd w:val="clear" w:color="auto" w:fill="FFFFFF"/>
        </w:rPr>
      </w:pPr>
      <w:r w:rsidRPr="00A07EA1">
        <w:rPr>
          <w:rFonts w:eastAsia="Times New Roman" w:cs="Times New Roman"/>
          <w:b/>
          <w:bCs/>
          <w:color w:val="000000"/>
          <w:sz w:val="27"/>
          <w:szCs w:val="27"/>
          <w:shd w:val="clear" w:color="auto" w:fill="FFFFFF"/>
        </w:rPr>
        <w:t>9. Організація навчально-виховного процесу</w:t>
      </w:r>
    </w:p>
    <w:p w:rsidR="003E1794" w:rsidRPr="00A07EA1" w:rsidRDefault="00A07EA1" w:rsidP="00A07EA1">
      <w:pPr>
        <w:rPr>
          <w:lang w:val="ru-RU"/>
        </w:rPr>
      </w:pP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9.1 Навчальний рік у загальноосвітніх навчальних закладах усіх типів і форм власності розпочинається 1 вересня і закінчується не пізніше 1 липня наступного року.</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xml:space="preserve">Тривалість навчального року для учнів початкової школи не може бути меншою 175 робочих днів, а в загальноосвітніх навчальних закладах </w:t>
      </w:r>
      <w:r w:rsidRPr="00A07EA1">
        <w:rPr>
          <w:rFonts w:eastAsia="Times New Roman" w:cs="Times New Roman"/>
          <w:color w:val="000000"/>
          <w:sz w:val="27"/>
          <w:szCs w:val="27"/>
          <w:shd w:val="clear" w:color="auto" w:fill="FFFFFF"/>
        </w:rPr>
        <w:t>II</w:t>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shd w:val="clear" w:color="auto" w:fill="FFFFFF"/>
        </w:rPr>
        <w:t>III</w:t>
      </w:r>
      <w:r w:rsidRPr="00A07EA1">
        <w:rPr>
          <w:rFonts w:eastAsia="Times New Roman" w:cs="Times New Roman"/>
          <w:color w:val="000000"/>
          <w:sz w:val="27"/>
          <w:szCs w:val="27"/>
          <w:shd w:val="clear" w:color="auto" w:fill="FFFFFF"/>
          <w:lang w:val="ru-RU"/>
        </w:rPr>
        <w:t xml:space="preserve"> ступеня</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190 робочих днів.</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Структура навчального року (за чвертями, півріччями, семестрами тощо) та тривалість навчального тижня визначається загальноосвітнім навчальним закладом відповідно до рекомендацій Міністерства освіти і науки України.</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Протягом навчального року для учнів проводяться канікули:</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осінні, зимові і весняні загальним обсягом не менше 30 днів.</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9.2. Режим роботи загальноосвітнього навчального закладу визначається ним на основі нормативно-правових актів та за погодженням з територіальними установами державної санітарно-епідеміологічної служби.</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Допустима сумарна кількість годин (уроків) тижневого навантаження учнів наведено в Таблиці 3.</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Таблиця 3.</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Допустима сумарна кількість годин (уроків) тижневого навантаження учнів</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lastRenderedPageBreak/>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|Класи|Допустима сумарна кількість годин інваріантної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|і варіативної частин навчального плану (уроків)|</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 5-денний навчальний | 6-денний навчальний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 тиждень | тиждень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1 | 2 | 3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1 | 20,0 | 22,5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2 | 22,0 | 23,0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3 | 23,0 | 24,0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4 | 23,0 | 24,0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5 | 28,0 | 30,0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6 | 31,0 | 32,0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lastRenderedPageBreak/>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7 | 32,0 | 34,0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8 | 33,0 | 35,0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9 | 33,0 | 36,0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|10-12| 33,0 | 36,0 |</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9.3. Введення 5-ти або 6-денного робочого тижня для учнів усіх типів загальноосвітніх навчальних закладів здійснюється при додержанні відповідного гранично допустимого навантаження та за умови роботи закладу не більше ніж у дві зміни.</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9.4. Тривалість уроків у загальноосвітніх навчальних закладах становить: у перших класах</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35 хвилин, у других</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четвертих</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40 хвилин, у п’ятих</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дванадцятих</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45 хвилин. Зміна тривалості уроків допускається за погодженням з відповідним органом управління освітою та установою державної санітарно-епідеміологічної служби.</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9.5. 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та основ здоров’я і фізичної культури.</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Для учнів 5-9-х класів спарені уроки допускаються при проведенні лабораторних і контрольних робіт, написанні творів, уроків трудового навчання. У 10-12-х класах допускається проведення спарених уроків з основних і профільних дисциплін (предметів).</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lastRenderedPageBreak/>
        <w:br/>
      </w:r>
      <w:r w:rsidRPr="00A07EA1">
        <w:rPr>
          <w:rFonts w:eastAsia="Times New Roman" w:cs="Times New Roman"/>
          <w:color w:val="000000"/>
          <w:sz w:val="27"/>
          <w:szCs w:val="27"/>
          <w:shd w:val="clear" w:color="auto" w:fill="FFFFFF"/>
          <w:lang w:val="ru-RU"/>
        </w:rPr>
        <w:t>9.6. При складанні розкладу уроків необхідно враховувати динаміку розумової працездатності учнів протягом дня та тижня (Додаток 6).</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Робочий тиждень передбачає для учнів першого класу протягом навчального року додатковий розвантажувальний день</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четвер, у розклад якого не вводяться предмети, що потребують значного розумового напруження (математика, мови).</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b/>
          <w:color w:val="000000"/>
          <w:sz w:val="27"/>
          <w:szCs w:val="27"/>
          <w:shd w:val="clear" w:color="auto" w:fill="FFFFFF"/>
          <w:lang w:val="ru-RU"/>
        </w:rPr>
        <w:t>9.7. Тривалість перерв між уроками для учнів першого класу повинна бути не меншою 15 хвилин, для всіх інших класів</w:t>
      </w:r>
      <w:r w:rsidRPr="00A07EA1">
        <w:rPr>
          <w:rFonts w:eastAsia="Times New Roman" w:cs="Times New Roman"/>
          <w:b/>
          <w:color w:val="000000"/>
          <w:sz w:val="27"/>
          <w:szCs w:val="27"/>
          <w:shd w:val="clear" w:color="auto" w:fill="FFFFFF"/>
        </w:rPr>
        <w:t> </w:t>
      </w:r>
      <w:r w:rsidRPr="00A07EA1">
        <w:rPr>
          <w:rFonts w:eastAsia="Times New Roman" w:cs="Times New Roman"/>
          <w:b/>
          <w:color w:val="000000"/>
          <w:sz w:val="27"/>
          <w:szCs w:val="27"/>
          <w:shd w:val="clear" w:color="auto" w:fill="FFFFFF"/>
          <w:lang w:val="ru-RU"/>
        </w:rPr>
        <w:t>— 10 хвилин; великої перерви (після 2-го уроку)</w:t>
      </w:r>
      <w:r w:rsidRPr="00A07EA1">
        <w:rPr>
          <w:rFonts w:eastAsia="Times New Roman" w:cs="Times New Roman"/>
          <w:b/>
          <w:color w:val="000000"/>
          <w:sz w:val="27"/>
          <w:szCs w:val="27"/>
          <w:shd w:val="clear" w:color="auto" w:fill="FFFFFF"/>
        </w:rPr>
        <w:t> </w:t>
      </w:r>
      <w:r w:rsidRPr="00A07EA1">
        <w:rPr>
          <w:rFonts w:eastAsia="Times New Roman" w:cs="Times New Roman"/>
          <w:b/>
          <w:color w:val="000000"/>
          <w:sz w:val="27"/>
          <w:szCs w:val="27"/>
          <w:shd w:val="clear" w:color="auto" w:fill="FFFFFF"/>
          <w:lang w:val="ru-RU"/>
        </w:rPr>
        <w:t>— 30 хв. Замість однієї великої перерви можна після 2-го і 3-го уроків влаштовувати 20-хвилинні перерви.</w:t>
      </w:r>
      <w:r w:rsidRPr="00A07EA1">
        <w:rPr>
          <w:rFonts w:eastAsia="Times New Roman" w:cs="Times New Roman"/>
          <w:b/>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Під час перерв необхідно організовувати перебування учнів на відкритому повітрі і харчування.</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9.8. Для профілактики стомлюваності, порушення статури, зору учнів початкових класів на уроках письма, мови, читання, математики тощо необхідно через кожні 15 хвилин уроку проводити фізкультхвилинки та гімнастику для очей. Методику їх проведення наведено у Додатку 7.</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9.9. При визначенні доцільності, характеру, змісту та обсягу домашніх завдань слід враховувати індивідуальні особливості учнів та педагогічні вимоги. У 1-му класі домашні завдання не задаються. Обсяг домашніх завдань має бути таким, щоб витрати часу на їх виконання не перевищували у 2-му класі 45 хв.; у 3 класі</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1 години 10 хв.; 4 класі</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1 год. 30 хв.; у 5-6-му класах</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2,5 години; у 7-9 класах</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3 години; у 10-12 класах</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4 години. У 2-4 класах домашні завдання не рекомендується задавати на вихідні і святкові дні.</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9.10. Початок занять у загальноосвітніх навчальних закладах повинен бути не раніше 8 години.</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При двозмінному режимі навчання початок занять у другу зміну організовується не пізніше 14 години, закінчення</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не пізніше 19-20 год.</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Учні 1-2 класів, випускних та класів компенсуючого навчання навчаються лише у першу зміну.</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xml:space="preserve">Учні 3-5 класів можуть навчатися у першу зміну або у підзміну з початком занять не </w:t>
      </w:r>
      <w:r w:rsidRPr="00A07EA1">
        <w:rPr>
          <w:rFonts w:eastAsia="Times New Roman" w:cs="Times New Roman"/>
          <w:color w:val="000000"/>
          <w:sz w:val="27"/>
          <w:szCs w:val="27"/>
          <w:shd w:val="clear" w:color="auto" w:fill="FFFFFF"/>
          <w:lang w:val="ru-RU"/>
        </w:rPr>
        <w:lastRenderedPageBreak/>
        <w:t>пізніше 12 години.</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Починати заняття як в першу, так і другу зміну слід в один і той самий час протягом навчального року.</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Навчання у загальноосвітніх навчальних закладах нового типу організовується в одну (першу) зміну.</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9.11. До 1-го класу приймаються діти, як правило, з 6 років.</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Прийом дітей здійснюється за бажанням (заявою) батьків та медичною довідкою про стан здоров’я дитини встановленого зразка.</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Навчання учнів першого класу залежно від місцевих умов може проводитися у загальноосвітньому навчальному закладі, навчально-виховному об’єднанні (комплексі) або на базі дошкільного навчального закладу.</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Незалежно від місця організації навчання учнів першого класу встановлюються такі режими перебування дітей:</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на час навчання;</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 протягом дня, що передбачає час навчання, перебування в групі продовженого дня.</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Питання організації навчання учнів-першокласників вирішується місцевими органами управління освітою та територіальними установами державної санітарно-епідеміологічної служби.</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9.12. Наповнюваність класів не повинна перевищувати 30 учнів (з урахуванням площі на одного учня не менше 2,0 кв. м).</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9.13. Формування класів у школах з малою кількістю учнів здійснюється відповідно до умов роботи та фінансових можливостей конкретної школи і залежить від кількості учнів та наявності учителів.</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br/>
      </w:r>
      <w:r w:rsidRPr="00A07EA1">
        <w:rPr>
          <w:rFonts w:eastAsia="Times New Roman" w:cs="Times New Roman"/>
          <w:color w:val="000000"/>
          <w:sz w:val="27"/>
          <w:szCs w:val="27"/>
          <w:shd w:val="clear" w:color="auto" w:fill="FFFFFF"/>
          <w:lang w:val="ru-RU"/>
        </w:rPr>
        <w:t>У школах з малою кількістю учнів економічно і педагогічно доцільно створювати з’єднані класи (класи-комплекти) у складі двох класів (кількість учнів у з’єднаному класі не повинна перевищувати 25 учнів), а у виняткових випадках</w:t>
      </w:r>
      <w:r w:rsidRPr="00A07EA1">
        <w:rPr>
          <w:rFonts w:eastAsia="Times New Roman" w:cs="Times New Roman"/>
          <w:color w:val="000000"/>
          <w:sz w:val="27"/>
          <w:szCs w:val="27"/>
          <w:shd w:val="clear" w:color="auto" w:fill="FFFFFF"/>
        </w:rPr>
        <w:t> </w:t>
      </w:r>
      <w:r w:rsidRPr="00A07EA1">
        <w:rPr>
          <w:rFonts w:eastAsia="Times New Roman" w:cs="Times New Roman"/>
          <w:color w:val="000000"/>
          <w:sz w:val="27"/>
          <w:szCs w:val="27"/>
          <w:shd w:val="clear" w:color="auto" w:fill="FFFFFF"/>
          <w:lang w:val="ru-RU"/>
        </w:rPr>
        <w:t>— трьох класів у кількості, що не перевищує 15 учнів.</w:t>
      </w:r>
      <w:r w:rsidRPr="00A07EA1">
        <w:rPr>
          <w:rFonts w:eastAsia="Times New Roman" w:cs="Times New Roman"/>
          <w:color w:val="000000"/>
          <w:sz w:val="27"/>
          <w:szCs w:val="27"/>
          <w:lang w:val="ru-RU"/>
        </w:rPr>
        <w:br/>
      </w:r>
      <w:r w:rsidRPr="00A07EA1">
        <w:rPr>
          <w:rFonts w:eastAsia="Times New Roman" w:cs="Times New Roman"/>
          <w:color w:val="000000"/>
          <w:sz w:val="27"/>
          <w:szCs w:val="27"/>
          <w:lang w:val="ru-RU"/>
        </w:rPr>
        <w:lastRenderedPageBreak/>
        <w:br/>
      </w:r>
      <w:r w:rsidRPr="00A07EA1">
        <w:rPr>
          <w:rFonts w:eastAsia="Times New Roman" w:cs="Times New Roman"/>
          <w:color w:val="000000"/>
          <w:sz w:val="27"/>
          <w:szCs w:val="27"/>
          <w:shd w:val="clear" w:color="auto" w:fill="FFFFFF"/>
          <w:lang w:val="ru-RU"/>
        </w:rPr>
        <w:t xml:space="preserve">Оптимальним є об’єднання у такому класі учнів 1-х та 3-х класів, 2-х та 3-х класів, 2-х та 4-х класів. При цьому доцільно запроваджувати такий розклад (графік) навчальних занять, який би дозволив частину уроків проводити окремо з кожним класом. </w:t>
      </w:r>
      <w:r w:rsidRPr="00A07EA1">
        <w:rPr>
          <w:rFonts w:eastAsia="Times New Roman" w:cs="Times New Roman"/>
          <w:color w:val="000000"/>
          <w:sz w:val="27"/>
          <w:szCs w:val="27"/>
          <w:shd w:val="clear" w:color="auto" w:fill="FFFFFF"/>
        </w:rPr>
        <w:t>Особливо це необхідно для учнів першого класу.</w:t>
      </w:r>
    </w:p>
    <w:sectPr w:rsidR="003E1794" w:rsidRPr="00A07EA1" w:rsidSect="003E1794">
      <w:pgSz w:w="12240" w:h="15840"/>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7EA1"/>
    <w:rsid w:val="003E1794"/>
    <w:rsid w:val="005957AD"/>
    <w:rsid w:val="00A07EA1"/>
    <w:rsid w:val="00AA7D9B"/>
    <w:rsid w:val="00F80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94"/>
  </w:style>
  <w:style w:type="paragraph" w:styleId="3">
    <w:name w:val="heading 3"/>
    <w:basedOn w:val="a"/>
    <w:link w:val="30"/>
    <w:uiPriority w:val="9"/>
    <w:qFormat/>
    <w:rsid w:val="00A07EA1"/>
    <w:pPr>
      <w:spacing w:before="100" w:beforeAutospacing="1" w:after="100" w:afterAutospacing="1" w:line="240" w:lineRule="auto"/>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EA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A07EA1"/>
  </w:style>
  <w:style w:type="character" w:customStyle="1" w:styleId="30">
    <w:name w:val="Заголовок 3 Знак"/>
    <w:basedOn w:val="a0"/>
    <w:link w:val="3"/>
    <w:uiPriority w:val="9"/>
    <w:rsid w:val="00A07EA1"/>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88112994">
      <w:bodyDiv w:val="1"/>
      <w:marLeft w:val="0"/>
      <w:marRight w:val="0"/>
      <w:marTop w:val="0"/>
      <w:marBottom w:val="0"/>
      <w:divBdr>
        <w:top w:val="none" w:sz="0" w:space="0" w:color="auto"/>
        <w:left w:val="none" w:sz="0" w:space="0" w:color="auto"/>
        <w:bottom w:val="none" w:sz="0" w:space="0" w:color="auto"/>
        <w:right w:val="none" w:sz="0" w:space="0" w:color="auto"/>
      </w:divBdr>
      <w:divsChild>
        <w:div w:id="721635865">
          <w:marLeft w:val="0"/>
          <w:marRight w:val="0"/>
          <w:marTop w:val="0"/>
          <w:marBottom w:val="0"/>
          <w:divBdr>
            <w:top w:val="none" w:sz="0" w:space="0" w:color="auto"/>
            <w:left w:val="none" w:sz="0" w:space="0" w:color="auto"/>
            <w:bottom w:val="none" w:sz="0" w:space="0" w:color="auto"/>
            <w:right w:val="none" w:sz="0" w:space="0" w:color="auto"/>
          </w:divBdr>
        </w:div>
        <w:div w:id="1317034097">
          <w:marLeft w:val="0"/>
          <w:marRight w:val="0"/>
          <w:marTop w:val="0"/>
          <w:marBottom w:val="0"/>
          <w:divBdr>
            <w:top w:val="none" w:sz="0" w:space="0" w:color="auto"/>
            <w:left w:val="none" w:sz="0" w:space="0" w:color="auto"/>
            <w:bottom w:val="none" w:sz="0" w:space="0" w:color="auto"/>
            <w:right w:val="none" w:sz="0" w:space="0" w:color="auto"/>
          </w:divBdr>
        </w:div>
      </w:divsChild>
    </w:div>
    <w:div w:id="13330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8334</Words>
  <Characters>47510</Characters>
  <Application>Microsoft Office Word</Application>
  <DocSecurity>0</DocSecurity>
  <Lines>395</Lines>
  <Paragraphs>111</Paragraphs>
  <ScaleCrop>false</ScaleCrop>
  <Company/>
  <LinksUpToDate>false</LinksUpToDate>
  <CharactersWithSpaces>55733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2015-11-23T08:28:00Z</dcterms:created>
  <dcterms:modified xsi:type="dcterms:W3CDTF">2015-11-23T08:35:00Z</dcterms:modified>
</cp:coreProperties>
</file>